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5BF98C" w14:textId="52987432" w:rsidR="00A75219" w:rsidRPr="004860C0" w:rsidRDefault="00A75219" w:rsidP="00A75219">
      <w:pPr>
        <w:pStyle w:val="Header"/>
        <w:rPr>
          <w:lang w:val="en-GB"/>
        </w:rPr>
      </w:pPr>
      <w:bookmarkStart w:id="0" w:name="_7.5_WI:_ProSe"/>
      <w:bookmarkStart w:id="1" w:name="_7.6_WI:_LTE-WLAN"/>
      <w:bookmarkStart w:id="2" w:name="_7.11_SI:_Study"/>
      <w:bookmarkStart w:id="3" w:name="_Toc198546512"/>
      <w:bookmarkEnd w:id="0"/>
      <w:bookmarkEnd w:id="1"/>
      <w:bookmarkEnd w:id="2"/>
      <w:r>
        <w:rPr>
          <w:lang w:val="en-GB"/>
        </w:rPr>
        <w:t>3GPP TSG-RAN WG2 Meeting #108</w:t>
      </w:r>
      <w:r>
        <w:rPr>
          <w:lang w:val="en-GB"/>
        </w:rPr>
        <w:tab/>
      </w:r>
      <w:r w:rsidR="00190A3F" w:rsidRPr="00754FED">
        <w:rPr>
          <w:lang w:val="en-GB"/>
        </w:rPr>
        <w:t>R2-1916287</w:t>
      </w:r>
    </w:p>
    <w:p w14:paraId="618120F0" w14:textId="16BF4627" w:rsidR="00A75219" w:rsidRPr="00F40481" w:rsidRDefault="00A75219" w:rsidP="00A75219">
      <w:pPr>
        <w:pStyle w:val="Header"/>
        <w:rPr>
          <w:lang w:val="en-GB"/>
        </w:rPr>
      </w:pPr>
      <w:r>
        <w:t>Reno</w:t>
      </w:r>
      <w:r w:rsidRPr="004860C0">
        <w:t xml:space="preserve">, </w:t>
      </w:r>
      <w:r>
        <w:t>USA</w:t>
      </w:r>
      <w:r w:rsidRPr="004860C0">
        <w:t xml:space="preserve">, </w:t>
      </w:r>
      <w:r>
        <w:t>18th – 22nd November</w:t>
      </w:r>
      <w:r w:rsidRPr="004860C0">
        <w:t xml:space="preserve"> 2019</w:t>
      </w:r>
    </w:p>
    <w:p w14:paraId="31D9700E" w14:textId="77777777" w:rsidR="00A75219" w:rsidRPr="00731C2C" w:rsidRDefault="00A75219" w:rsidP="00A75219">
      <w:pPr>
        <w:pStyle w:val="Header"/>
        <w:rPr>
          <w:lang w:val="en-GB"/>
        </w:rPr>
      </w:pPr>
    </w:p>
    <w:p w14:paraId="7DAC8CE5" w14:textId="77777777" w:rsidR="00A75219" w:rsidRPr="00DA00D9" w:rsidRDefault="00A75219" w:rsidP="00A75219">
      <w:pPr>
        <w:pStyle w:val="ContributionHeader"/>
        <w:tabs>
          <w:tab w:val="left" w:pos="1276"/>
        </w:tabs>
        <w:rPr>
          <w:rFonts w:eastAsia="PMingLiU"/>
          <w:lang w:val="en-US" w:eastAsia="zh-TW"/>
        </w:rPr>
      </w:pPr>
      <w:r w:rsidRPr="00DA00D9">
        <w:rPr>
          <w:lang w:val="en-US"/>
        </w:rPr>
        <w:t>Agenda Item:</w:t>
      </w:r>
      <w:r w:rsidRPr="00DA00D9">
        <w:rPr>
          <w:lang w:val="en-US"/>
        </w:rPr>
        <w:tab/>
      </w:r>
      <w:r>
        <w:rPr>
          <w:lang w:val="en-US"/>
        </w:rPr>
        <w:t>7.8.7</w:t>
      </w:r>
    </w:p>
    <w:p w14:paraId="5FA615CA" w14:textId="77777777" w:rsidR="00A75219" w:rsidRDefault="00A75219" w:rsidP="00A75219">
      <w:pPr>
        <w:pStyle w:val="ContributionHeader"/>
        <w:tabs>
          <w:tab w:val="left" w:pos="1276"/>
        </w:tabs>
        <w:rPr>
          <w:rFonts w:eastAsia="PMingLiU"/>
          <w:lang w:eastAsia="zh-TW"/>
        </w:rPr>
      </w:pPr>
      <w:r>
        <w:t xml:space="preserve">Source: </w:t>
      </w:r>
      <w:r>
        <w:tab/>
      </w:r>
      <w:r>
        <w:rPr>
          <w:rFonts w:eastAsia="Malgun Gothic"/>
          <w:lang w:eastAsia="ko-KR"/>
        </w:rPr>
        <w:tab/>
        <w:t>Session Chair (Huawei)</w:t>
      </w:r>
    </w:p>
    <w:p w14:paraId="019ED61B" w14:textId="7CA64F43" w:rsidR="00A75219" w:rsidRDefault="00A75219" w:rsidP="00A75219">
      <w:pPr>
        <w:pStyle w:val="ContributionHeader"/>
        <w:tabs>
          <w:tab w:val="left" w:pos="1276"/>
        </w:tabs>
        <w:ind w:left="2160" w:hanging="2160"/>
        <w:rPr>
          <w:rFonts w:eastAsia="PMingLiU"/>
          <w:lang w:eastAsia="zh-TW"/>
        </w:rPr>
      </w:pPr>
      <w:r>
        <w:t xml:space="preserve">Title: </w:t>
      </w:r>
      <w:r>
        <w:tab/>
      </w:r>
      <w:r>
        <w:rPr>
          <w:rFonts w:eastAsia="Malgun Gothic"/>
          <w:lang w:eastAsia="ko-KR"/>
        </w:rPr>
        <w:tab/>
      </w:r>
      <w:r>
        <w:rPr>
          <w:rFonts w:eastAsia="Malgun Gothic"/>
          <w:lang w:eastAsia="ko-KR"/>
        </w:rPr>
        <w:tab/>
      </w:r>
      <w:r w:rsidRPr="00AE7D86">
        <w:t>Report NB</w:t>
      </w:r>
      <w:r>
        <w:t>-</w:t>
      </w:r>
      <w:r>
        <w:rPr>
          <w:rFonts w:eastAsia="PMingLiU"/>
          <w:lang w:eastAsia="zh-TW"/>
        </w:rPr>
        <w:t>IoT</w:t>
      </w:r>
      <w:r>
        <w:t xml:space="preserve"> breakout session</w:t>
      </w:r>
    </w:p>
    <w:p w14:paraId="4588769E" w14:textId="77777777" w:rsidR="00A75219" w:rsidRDefault="00A75219" w:rsidP="00A75219">
      <w:pPr>
        <w:pStyle w:val="ContributionHeader"/>
        <w:tabs>
          <w:tab w:val="left" w:pos="1276"/>
        </w:tabs>
      </w:pPr>
      <w:r>
        <w:t>Document for:</w:t>
      </w:r>
      <w:r>
        <w:tab/>
        <w:t>Approval</w:t>
      </w:r>
    </w:p>
    <w:p w14:paraId="30DC9F04" w14:textId="77777777" w:rsidR="00A75219" w:rsidRDefault="00A75219" w:rsidP="00A75219">
      <w:pPr>
        <w:rPr>
          <w:rFonts w:eastAsia="PMingLiU"/>
          <w:b/>
          <w:lang w:eastAsia="zh-TW"/>
        </w:rPr>
      </w:pPr>
    </w:p>
    <w:p w14:paraId="00B2450A" w14:textId="434403F6" w:rsidR="00A75219" w:rsidRDefault="00A75219" w:rsidP="00A75219">
      <w:pPr>
        <w:rPr>
          <w:rFonts w:eastAsia="PMingLiU"/>
          <w:lang w:eastAsia="zh-TW"/>
        </w:rPr>
      </w:pPr>
      <w:r>
        <w:rPr>
          <w:rFonts w:eastAsia="PMingLiU"/>
          <w:b/>
          <w:lang w:eastAsia="zh-TW"/>
        </w:rPr>
        <w:t xml:space="preserve">Time Schedule </w:t>
      </w:r>
      <w:r>
        <w:rPr>
          <w:rFonts w:eastAsia="PMingLiU"/>
          <w:b/>
          <w:lang w:eastAsia="zh-TW"/>
        </w:rPr>
        <w:br/>
      </w:r>
      <w:r>
        <w:rPr>
          <w:rFonts w:eastAsia="PMingLiU"/>
          <w:lang w:eastAsia="zh-TW"/>
        </w:rPr>
        <w:t xml:space="preserve">Please refer to the latest schedule in the </w:t>
      </w:r>
      <w:r w:rsidR="00DE5475">
        <w:rPr>
          <w:rFonts w:eastAsia="PMingLiU"/>
          <w:lang w:eastAsia="zh-TW"/>
        </w:rPr>
        <w:t xml:space="preserve">RAN2 </w:t>
      </w:r>
      <w:r>
        <w:rPr>
          <w:rFonts w:eastAsia="PMingLiU"/>
          <w:lang w:eastAsia="zh-TW"/>
        </w:rPr>
        <w:t>inbox.</w:t>
      </w:r>
    </w:p>
    <w:p w14:paraId="71648AEE" w14:textId="5A1C09D6" w:rsidR="00A75219" w:rsidRDefault="00A75219" w:rsidP="00A75219"/>
    <w:p w14:paraId="3932CCBD" w14:textId="77777777" w:rsidR="00A75219" w:rsidRPr="000860B9" w:rsidRDefault="00A75219" w:rsidP="00A75219">
      <w:pPr>
        <w:rPr>
          <w:b/>
        </w:rPr>
      </w:pPr>
      <w:r w:rsidRPr="000860B9">
        <w:rPr>
          <w:b/>
        </w:rPr>
        <w:t>Breaks</w:t>
      </w:r>
    </w:p>
    <w:p w14:paraId="6CE5474C" w14:textId="77512DF5" w:rsidR="00A75219" w:rsidRPr="00F534E4" w:rsidRDefault="00A75219" w:rsidP="00A75219">
      <w:r>
        <w:t xml:space="preserve">Morning coffee: </w:t>
      </w:r>
      <w:r>
        <w:tab/>
      </w:r>
      <w:r w:rsidRPr="00F534E4">
        <w:t>10:30 to 11:00</w:t>
      </w:r>
    </w:p>
    <w:p w14:paraId="32ED2A3E" w14:textId="77777777" w:rsidR="00A75219" w:rsidRPr="00F534E4" w:rsidRDefault="00A75219" w:rsidP="00A75219">
      <w:r w:rsidRPr="00F534E4">
        <w:t xml:space="preserve">Lunch: </w:t>
      </w:r>
      <w:r w:rsidRPr="00F534E4">
        <w:tab/>
      </w:r>
      <w:r w:rsidRPr="00F534E4">
        <w:tab/>
      </w:r>
      <w:r w:rsidRPr="00F534E4">
        <w:tab/>
        <w:t>13:00 to 14:30</w:t>
      </w:r>
    </w:p>
    <w:p w14:paraId="4F7A5B46" w14:textId="77777777" w:rsidR="00A75219" w:rsidRDefault="00A75219" w:rsidP="00A75219">
      <w:r w:rsidRPr="00F534E4">
        <w:t>Afternoon coffee:</w:t>
      </w:r>
      <w:r w:rsidRPr="00F534E4">
        <w:tab/>
        <w:t xml:space="preserve">16:30 to 17:00 </w:t>
      </w:r>
    </w:p>
    <w:p w14:paraId="2D920185" w14:textId="77777777" w:rsidR="0011799C" w:rsidRDefault="0011799C" w:rsidP="0011799C">
      <w:pPr>
        <w:pStyle w:val="Heading2"/>
      </w:pPr>
      <w:r>
        <w:t>4</w:t>
      </w:r>
      <w:r w:rsidRPr="00AE3A2C">
        <w:t>.</w:t>
      </w:r>
      <w:r>
        <w:t>1</w:t>
      </w:r>
      <w:r w:rsidRPr="00AE3A2C">
        <w:tab/>
      </w:r>
      <w:r>
        <w:t>NB-IoT corrections Rel-15 and earlier</w:t>
      </w:r>
    </w:p>
    <w:p w14:paraId="214E0C45" w14:textId="74ADA7E4" w:rsidR="000632A8" w:rsidRPr="00F04159" w:rsidRDefault="0011799C" w:rsidP="0011799C">
      <w:pPr>
        <w:pStyle w:val="Comments"/>
      </w:pPr>
      <w:r w:rsidRPr="00F04159">
        <w:t>Documents in this agenda item will be handled in a break out session.</w:t>
      </w:r>
      <w:r w:rsidR="00353512" w:rsidRPr="00F04159">
        <w:t xml:space="preserve"> Common NB-IoT/eMTC parts treated jointly with 4.2. </w:t>
      </w:r>
    </w:p>
    <w:p w14:paraId="1679F1C8" w14:textId="49D429E3" w:rsidR="00E514D1" w:rsidRPr="00F04159" w:rsidRDefault="00E514D1" w:rsidP="0011799C">
      <w:pPr>
        <w:pStyle w:val="Comments"/>
      </w:pPr>
      <w:r w:rsidRPr="00F04159">
        <w:t>Including outcome of the email discussion [107bis#88][NB-IoT R15] NPDCCH monitoring start/stop timers (NTT DoCoMo)</w:t>
      </w:r>
    </w:p>
    <w:p w14:paraId="50754A0B" w14:textId="0CF02CED" w:rsidR="00C73C46" w:rsidRDefault="00F952E6" w:rsidP="00C73C46">
      <w:pPr>
        <w:pStyle w:val="Doc-title"/>
      </w:pPr>
      <w:hyperlink r:id="rId8" w:tooltip="http://www.3gpp.org/ftp/tsg_ran/WG2_RL2/TSGR2_108DocsR2-1914475.zip" w:history="1">
        <w:r w:rsidR="00C73C46" w:rsidRPr="00F952E6">
          <w:rPr>
            <w:rStyle w:val="Hyperlink"/>
          </w:rPr>
          <w:t>R2-1914475</w:t>
        </w:r>
      </w:hyperlink>
      <w:r w:rsidR="00C73C46">
        <w:tab/>
        <w:t>Report of email discussion [107bis#88][NB-IoT R15]</w:t>
      </w:r>
      <w:r w:rsidR="00C73C46">
        <w:tab/>
        <w:t>NTT DOCOMO INC.</w:t>
      </w:r>
      <w:r w:rsidR="00C73C46">
        <w:tab/>
        <w:t>discussion</w:t>
      </w:r>
      <w:r w:rsidR="00C73C46">
        <w:tab/>
        <w:t>Rel-15</w:t>
      </w:r>
      <w:r w:rsidR="00C73C46">
        <w:tab/>
        <w:t>NB_IOTenh2-Core</w:t>
      </w:r>
    </w:p>
    <w:p w14:paraId="11CFD7FB" w14:textId="0E132FCB" w:rsidR="00C43D86" w:rsidRDefault="00C43D86" w:rsidP="00C43D86">
      <w:pPr>
        <w:pStyle w:val="Doc-text2"/>
        <w:numPr>
          <w:ilvl w:val="0"/>
          <w:numId w:val="26"/>
        </w:numPr>
      </w:pPr>
      <w:r>
        <w:rPr>
          <w:rFonts w:hint="eastAsia"/>
        </w:rPr>
        <w:t>H</w:t>
      </w:r>
      <w:r>
        <w:t xml:space="preserve">uawei are fine with P1 and early implementation P3/4. For P2  we don’t usually refer to PSCCH candidates in the MAC spec. </w:t>
      </w:r>
    </w:p>
    <w:p w14:paraId="111D311A" w14:textId="01F2F600" w:rsidR="00C43D86" w:rsidRDefault="00C43D86" w:rsidP="00C43D86">
      <w:pPr>
        <w:pStyle w:val="Doc-text2"/>
        <w:numPr>
          <w:ilvl w:val="0"/>
          <w:numId w:val="26"/>
        </w:numPr>
      </w:pPr>
      <w:r>
        <w:t xml:space="preserve">QC wonders whether the clarification would impact UE implementation, UE has to handle the legacy eNB anyway. </w:t>
      </w:r>
    </w:p>
    <w:p w14:paraId="60D40EDB" w14:textId="7D4D0314" w:rsidR="00C43D86" w:rsidRDefault="00C43D86" w:rsidP="00C43D86">
      <w:pPr>
        <w:pStyle w:val="Agreement"/>
        <w:rPr>
          <w:lang w:eastAsia="ja-JP"/>
        </w:rPr>
      </w:pPr>
      <w:r>
        <w:rPr>
          <w:lang w:eastAsia="ja-JP"/>
        </w:rPr>
        <w:t>From RAN2 point of view, partial search spaces are supported for onDurationTimer in NB-IoT.</w:t>
      </w:r>
    </w:p>
    <w:p w14:paraId="0E7C0B75" w14:textId="77777777" w:rsidR="00C43D86" w:rsidRPr="00C43D86" w:rsidRDefault="00C43D86" w:rsidP="00C43D86">
      <w:pPr>
        <w:pStyle w:val="Doc-text2"/>
      </w:pPr>
    </w:p>
    <w:p w14:paraId="680E4DF4" w14:textId="317D6223" w:rsidR="00C73C46" w:rsidRDefault="00F952E6" w:rsidP="00C73C46">
      <w:pPr>
        <w:pStyle w:val="Doc-title"/>
      </w:pPr>
      <w:hyperlink r:id="rId9" w:tooltip="http://www.3gpp.org/ftp/tsg_ran/WG2_RL2/TSGR2_108DocsR2-1914482.zip" w:history="1">
        <w:r w:rsidR="00C73C46" w:rsidRPr="00F952E6">
          <w:rPr>
            <w:rStyle w:val="Hyperlink"/>
          </w:rPr>
          <w:t>R2-1914482</w:t>
        </w:r>
      </w:hyperlink>
      <w:r w:rsidR="00C73C46">
        <w:tab/>
        <w:t>Clarification of PDCCH monitoring when not fully aligned with PDCCH periods</w:t>
      </w:r>
      <w:r w:rsidR="00C73C46">
        <w:tab/>
        <w:t>NTT DOCOMO INC.</w:t>
      </w:r>
      <w:r w:rsidR="00C73C46">
        <w:tab/>
        <w:t>CR</w:t>
      </w:r>
      <w:r w:rsidR="00C73C46">
        <w:tab/>
        <w:t>Rel-15</w:t>
      </w:r>
      <w:r w:rsidR="00C73C46">
        <w:tab/>
        <w:t>36.321</w:t>
      </w:r>
      <w:r w:rsidR="00C73C46">
        <w:tab/>
        <w:t>15.7.0</w:t>
      </w:r>
      <w:r w:rsidR="00C73C46">
        <w:tab/>
        <w:t>1459</w:t>
      </w:r>
      <w:r w:rsidR="00C73C46">
        <w:tab/>
        <w:t>-</w:t>
      </w:r>
      <w:r w:rsidR="00C73C46">
        <w:tab/>
        <w:t>F</w:t>
      </w:r>
      <w:r w:rsidR="00C73C46">
        <w:tab/>
        <w:t>NB_IOTenh2-Core</w:t>
      </w:r>
      <w:r w:rsidR="00C73C46">
        <w:tab/>
        <w:t>Late</w:t>
      </w:r>
    </w:p>
    <w:p w14:paraId="2336277C" w14:textId="3001BB96" w:rsidR="00910AAB" w:rsidRDefault="003F51ED" w:rsidP="003F51ED">
      <w:pPr>
        <w:pStyle w:val="Doc-title"/>
        <w:numPr>
          <w:ilvl w:val="0"/>
          <w:numId w:val="26"/>
        </w:numPr>
      </w:pPr>
      <w:r>
        <w:t>DoCoMo would be fine to capture the last sentence in the chair notes only.</w:t>
      </w:r>
    </w:p>
    <w:p w14:paraId="3BD686E4" w14:textId="10E70B2F" w:rsidR="003F51ED" w:rsidRDefault="003F51ED" w:rsidP="003F51ED">
      <w:pPr>
        <w:pStyle w:val="Doc-text2"/>
        <w:numPr>
          <w:ilvl w:val="0"/>
          <w:numId w:val="26"/>
        </w:numPr>
      </w:pPr>
      <w:r>
        <w:t xml:space="preserve">HW think the second sentence is not needed. </w:t>
      </w:r>
    </w:p>
    <w:p w14:paraId="1784E4F2" w14:textId="388E83AF" w:rsidR="003F51ED" w:rsidRDefault="003F51ED" w:rsidP="003F51ED">
      <w:pPr>
        <w:pStyle w:val="Doc-text2"/>
        <w:numPr>
          <w:ilvl w:val="0"/>
          <w:numId w:val="26"/>
        </w:numPr>
      </w:pPr>
      <w:r>
        <w:rPr>
          <w:rFonts w:hint="eastAsia"/>
        </w:rPr>
        <w:t>I</w:t>
      </w:r>
      <w:r>
        <w:t>ntel would be OK with this</w:t>
      </w:r>
    </w:p>
    <w:p w14:paraId="604FC698" w14:textId="5D67B5AD" w:rsidR="003F51ED" w:rsidRDefault="003F51ED" w:rsidP="003F51ED">
      <w:pPr>
        <w:pStyle w:val="Agreement"/>
      </w:pPr>
      <w:r w:rsidRPr="003F51ED">
        <w:t>When incrementing the timer, the two partial PDCCH periods are considered as one full PDCCH period equal to a length of 1 pp, and when onDurationTimer ends the UE considers that the required number of candidates has been monitored.</w:t>
      </w:r>
    </w:p>
    <w:p w14:paraId="6F412BDC" w14:textId="77777777" w:rsidR="003F51ED" w:rsidRDefault="003F51ED" w:rsidP="003F51ED">
      <w:pPr>
        <w:pStyle w:val="Doc-text2"/>
        <w:ind w:left="0" w:firstLine="0"/>
      </w:pPr>
    </w:p>
    <w:p w14:paraId="6EB1A8E1" w14:textId="3CFE6F3B" w:rsidR="003F51ED" w:rsidRDefault="003F51ED" w:rsidP="003F51ED">
      <w:pPr>
        <w:pStyle w:val="Agreement"/>
      </w:pPr>
      <w:r>
        <w:rPr>
          <w:rFonts w:hint="eastAsia"/>
        </w:rPr>
        <w:t>C</w:t>
      </w:r>
      <w:r>
        <w:t>hange the text in the CR to “</w:t>
      </w:r>
      <w:r w:rsidRPr="003F51ED">
        <w:t>For NB-IoT, onDurationTimer may start within a PDCCH period and end within a PDCCH period. The UE shall monitor NPDCCH during these partial PDCCH periods while the onDurationTimer is running.</w:t>
      </w:r>
      <w:r>
        <w:t>”</w:t>
      </w:r>
    </w:p>
    <w:p w14:paraId="3506B16A" w14:textId="77777777" w:rsidR="003F51ED" w:rsidRDefault="003F51ED" w:rsidP="003F51ED">
      <w:pPr>
        <w:pStyle w:val="Doc-text2"/>
        <w:ind w:left="0" w:firstLine="0"/>
      </w:pPr>
    </w:p>
    <w:p w14:paraId="03B11EFD" w14:textId="32A075FE" w:rsidR="003F51ED" w:rsidRDefault="003F51ED" w:rsidP="003F51ED">
      <w:pPr>
        <w:pStyle w:val="Agreement"/>
      </w:pPr>
      <w:r>
        <w:t xml:space="preserve">Revised in </w:t>
      </w:r>
      <w:hyperlink r:id="rId10" w:tooltip="http://www.3gpp.org/ftp/tsg_ran/WG2_RL2/TSGR2_108DocsR2-1916421.zip" w:history="1">
        <w:r w:rsidRPr="00F952E6">
          <w:rPr>
            <w:rStyle w:val="Hyperlink"/>
          </w:rPr>
          <w:t>R2-1916421</w:t>
        </w:r>
      </w:hyperlink>
    </w:p>
    <w:p w14:paraId="0E91A0CB" w14:textId="62CF1793" w:rsidR="003F51ED" w:rsidRPr="003F51ED" w:rsidRDefault="003F51ED" w:rsidP="003F51ED">
      <w:pPr>
        <w:pStyle w:val="Doc-text2"/>
        <w:ind w:left="0" w:firstLine="0"/>
      </w:pPr>
    </w:p>
    <w:p w14:paraId="461BB883" w14:textId="477EE102" w:rsidR="0091697E" w:rsidRDefault="00F952E6" w:rsidP="0091697E">
      <w:pPr>
        <w:pStyle w:val="Doc-title"/>
      </w:pPr>
      <w:hyperlink r:id="rId11" w:tooltip="http://www.3gpp.org/ftp/tsg_ran/WG2_RL2/TSGR2_108DocsR2-1916421.zip" w:history="1">
        <w:r w:rsidR="0091697E" w:rsidRPr="00F952E6">
          <w:rPr>
            <w:rStyle w:val="Hyperlink"/>
          </w:rPr>
          <w:t>R2-1916421</w:t>
        </w:r>
      </w:hyperlink>
      <w:r w:rsidR="0091697E">
        <w:tab/>
        <w:t>Clarification of PDCCH monitoring when not fully aligned with PDCCH periods</w:t>
      </w:r>
      <w:r w:rsidR="0091697E">
        <w:tab/>
        <w:t>NTT DOCOMO INC.</w:t>
      </w:r>
      <w:r w:rsidR="0091697E">
        <w:tab/>
        <w:t>CR</w:t>
      </w:r>
      <w:r w:rsidR="0091697E">
        <w:tab/>
        <w:t>Rel-15</w:t>
      </w:r>
      <w:r w:rsidR="0091697E">
        <w:tab/>
        <w:t>36.321</w:t>
      </w:r>
      <w:r w:rsidR="0091697E">
        <w:tab/>
        <w:t>15.7.0</w:t>
      </w:r>
      <w:r w:rsidR="0091697E">
        <w:tab/>
        <w:t>1459</w:t>
      </w:r>
      <w:r w:rsidR="0091697E">
        <w:tab/>
        <w:t>1</w:t>
      </w:r>
      <w:r w:rsidR="0091697E">
        <w:tab/>
        <w:t>F</w:t>
      </w:r>
      <w:r w:rsidR="0091697E">
        <w:tab/>
        <w:t>NB_IOTenh2-Core</w:t>
      </w:r>
      <w:r w:rsidR="0091697E">
        <w:tab/>
        <w:t>Late</w:t>
      </w:r>
    </w:p>
    <w:p w14:paraId="47532A9D" w14:textId="118A663B" w:rsidR="00893C2C" w:rsidRPr="00893C2C" w:rsidRDefault="00893C2C" w:rsidP="00893C2C">
      <w:pPr>
        <w:pStyle w:val="Doc-text2"/>
        <w:numPr>
          <w:ilvl w:val="0"/>
          <w:numId w:val="26"/>
        </w:numPr>
      </w:pPr>
      <w:r>
        <w:t>ZTE wonders if this gives requirement to the NW. Huawei thinks no new requirement as there are UEs already doing this. ZTE thinks we don’t need early implementation allowed. DoCoMo and HW prefer early implementation, since NW anyway has to support. NEC thinks we have the REl-15 CR because it is not major impact, but it clarifies Rel-13 behaviour so we have to have early implementation. Fujitsu agrees with NEC.</w:t>
      </w:r>
    </w:p>
    <w:p w14:paraId="3C45F4DA" w14:textId="47F133E9" w:rsidR="0091697E" w:rsidRDefault="00202F57" w:rsidP="00893C2C">
      <w:pPr>
        <w:pStyle w:val="Agreement"/>
      </w:pPr>
      <w:r>
        <w:t>C</w:t>
      </w:r>
      <w:r>
        <w:rPr>
          <w:rFonts w:hint="eastAsia"/>
        </w:rPr>
        <w:t>h</w:t>
      </w:r>
      <w:r>
        <w:t xml:space="preserve">ange WIC to </w:t>
      </w:r>
      <w:r w:rsidR="00893C2C">
        <w:t>“</w:t>
      </w:r>
      <w:r w:rsidR="00893C2C" w:rsidRPr="00893C2C">
        <w:t>NB_IOT-Core, TEI15</w:t>
      </w:r>
      <w:r w:rsidR="00893C2C">
        <w:t>”</w:t>
      </w:r>
    </w:p>
    <w:p w14:paraId="0B615FCB" w14:textId="7E88207C" w:rsidR="00893C2C" w:rsidRDefault="00893C2C" w:rsidP="00893C2C">
      <w:pPr>
        <w:pStyle w:val="Agreement"/>
      </w:pPr>
      <w:r>
        <w:t>M</w:t>
      </w:r>
      <w:r>
        <w:rPr>
          <w:rFonts w:hint="eastAsia"/>
        </w:rPr>
        <w:t xml:space="preserve">ove </w:t>
      </w:r>
      <w:r>
        <w:t>“magic sentence” after the impact analysis in bold</w:t>
      </w:r>
    </w:p>
    <w:p w14:paraId="0580A1E8" w14:textId="0E9F50B0" w:rsidR="00893C2C" w:rsidRDefault="00893C2C" w:rsidP="00893C2C">
      <w:pPr>
        <w:pStyle w:val="Agreement"/>
      </w:pPr>
      <w:r>
        <w:rPr>
          <w:rFonts w:hint="eastAsia"/>
        </w:rPr>
        <w:t>W</w:t>
      </w:r>
      <w:r>
        <w:t xml:space="preserve">ith the above changes the CR is agreed in </w:t>
      </w:r>
      <w:hyperlink r:id="rId12" w:tooltip="http://www.3gpp.org/ftp/tsg_ran/WG2_RL2/TSGR2_108DocsR2-1916439.zip" w:history="1">
        <w:r w:rsidRPr="00F952E6">
          <w:rPr>
            <w:rStyle w:val="Hyperlink"/>
          </w:rPr>
          <w:t>R2-1916439</w:t>
        </w:r>
      </w:hyperlink>
    </w:p>
    <w:p w14:paraId="7185AE5D" w14:textId="77777777" w:rsidR="00893C2C" w:rsidRPr="00893C2C" w:rsidRDefault="00893C2C" w:rsidP="00893C2C">
      <w:pPr>
        <w:pStyle w:val="Doc-text2"/>
      </w:pPr>
    </w:p>
    <w:p w14:paraId="0B79E277" w14:textId="16D08D75" w:rsidR="00C73C46" w:rsidRDefault="00F952E6" w:rsidP="00C73C46">
      <w:pPr>
        <w:pStyle w:val="Doc-title"/>
      </w:pPr>
      <w:hyperlink r:id="rId13" w:tooltip="http://www.3gpp.org/ftp/tsg_ran/WG2_RL2/TSGR2_108DocsR2-1914894.zip" w:history="1">
        <w:r w:rsidR="00C73C46" w:rsidRPr="00F952E6">
          <w:rPr>
            <w:rStyle w:val="Hyperlink"/>
          </w:rPr>
          <w:t>R2-1914894</w:t>
        </w:r>
      </w:hyperlink>
      <w:r w:rsidR="00C73C46">
        <w:tab/>
        <w:t>Allow Delta Configuration of ParametersListFmt2 and ParametersListEDTFmt2 in SIB2-NB</w:t>
      </w:r>
      <w:r w:rsidR="00C73C46">
        <w:tab/>
        <w:t>MediaTek Inc., ZTE Corporation, Sanechips, Huawei, HiSilicon</w:t>
      </w:r>
      <w:r w:rsidR="00C73C46">
        <w:tab/>
        <w:t>CR</w:t>
      </w:r>
      <w:r w:rsidR="00C73C46">
        <w:tab/>
        <w:t>Rel-15</w:t>
      </w:r>
      <w:r w:rsidR="00C73C46">
        <w:tab/>
        <w:t>36.331</w:t>
      </w:r>
      <w:r w:rsidR="00C73C46">
        <w:tab/>
        <w:t>15.7.0</w:t>
      </w:r>
      <w:r w:rsidR="00C73C46">
        <w:tab/>
        <w:t>4143</w:t>
      </w:r>
      <w:r w:rsidR="00C73C46">
        <w:tab/>
        <w:t>-</w:t>
      </w:r>
      <w:r w:rsidR="00C73C46">
        <w:tab/>
        <w:t>F</w:t>
      </w:r>
      <w:r w:rsidR="00C73C46">
        <w:tab/>
        <w:t>NB_IOTenh2-Core</w:t>
      </w:r>
    </w:p>
    <w:p w14:paraId="6F95802F" w14:textId="2428143D" w:rsidR="00910AAB" w:rsidRDefault="00EC4212" w:rsidP="00EC4212">
      <w:pPr>
        <w:pStyle w:val="Doc-title"/>
        <w:numPr>
          <w:ilvl w:val="0"/>
          <w:numId w:val="26"/>
        </w:numPr>
      </w:pPr>
      <w:r>
        <w:t xml:space="preserve">QC are OK with the CR. </w:t>
      </w:r>
    </w:p>
    <w:p w14:paraId="309D3231" w14:textId="5FB3ADEA" w:rsidR="00EC4212" w:rsidRDefault="00EC4212" w:rsidP="00EC4212">
      <w:pPr>
        <w:pStyle w:val="Agreement"/>
      </w:pPr>
      <w:r>
        <w:t>R</w:t>
      </w:r>
      <w:r>
        <w:rPr>
          <w:rFonts w:hint="eastAsia"/>
        </w:rPr>
        <w:t xml:space="preserve">emove </w:t>
      </w:r>
      <w:r>
        <w:t>change marks from cover page</w:t>
      </w:r>
    </w:p>
    <w:p w14:paraId="49322DBD" w14:textId="672CD592" w:rsidR="00EC4212" w:rsidRDefault="00EC4212" w:rsidP="00EC4212">
      <w:pPr>
        <w:pStyle w:val="Agreement"/>
      </w:pPr>
      <w:r>
        <w:t>C</w:t>
      </w:r>
      <w:r>
        <w:rPr>
          <w:rFonts w:hint="eastAsia"/>
        </w:rPr>
        <w:t>orrect</w:t>
      </w:r>
      <w:r>
        <w:t xml:space="preserve"> impacted functi</w:t>
      </w:r>
      <w:r w:rsidRPr="003A0CBC">
        <w:t xml:space="preserve">onality to </w:t>
      </w:r>
      <w:r w:rsidRPr="003A0CBC">
        <w:rPr>
          <w:rFonts w:hint="eastAsia"/>
        </w:rPr>
        <w:t xml:space="preserve"> </w:t>
      </w:r>
      <w:r w:rsidRPr="003A0CBC">
        <w:t>“Cell Range enhancements”</w:t>
      </w:r>
    </w:p>
    <w:p w14:paraId="3E0A2D90" w14:textId="686AA6AA" w:rsidR="00EC4212" w:rsidRDefault="003A0CBC" w:rsidP="003A0CBC">
      <w:pPr>
        <w:pStyle w:val="Agreement"/>
      </w:pPr>
      <w:r>
        <w:rPr>
          <w:rFonts w:hint="eastAsia"/>
        </w:rPr>
        <w:t>W</w:t>
      </w:r>
      <w:r>
        <w:t xml:space="preserve">ith the above change the CR is agreed in </w:t>
      </w:r>
      <w:hyperlink r:id="rId14" w:tooltip="http://www.3gpp.org/ftp/tsg_ran/WG2_RL2/TSGR2_108DocsR2-1916423.zip" w:history="1">
        <w:r w:rsidRPr="00F952E6">
          <w:rPr>
            <w:rStyle w:val="Hyperlink"/>
          </w:rPr>
          <w:t>R2-1916423</w:t>
        </w:r>
      </w:hyperlink>
    </w:p>
    <w:p w14:paraId="307CCCC0" w14:textId="77777777" w:rsidR="00EC4212" w:rsidRPr="00EC4212" w:rsidRDefault="00EC4212" w:rsidP="00EC4212">
      <w:pPr>
        <w:pStyle w:val="Doc-text2"/>
      </w:pPr>
    </w:p>
    <w:p w14:paraId="21A6AF96" w14:textId="4589CAEC" w:rsidR="00004D54" w:rsidRDefault="00F952E6" w:rsidP="00004D54">
      <w:pPr>
        <w:pStyle w:val="Doc-title"/>
      </w:pPr>
      <w:hyperlink r:id="rId15" w:tooltip="http://www.3gpp.org/ftp/tsg_ran/WG2_RL2/TSGR2_108DocsR2-1916026.zip" w:history="1">
        <w:r w:rsidR="00004D54" w:rsidRPr="00F952E6">
          <w:rPr>
            <w:rStyle w:val="Hyperlink"/>
          </w:rPr>
          <w:t>R2-1916026</w:t>
        </w:r>
      </w:hyperlink>
      <w:r w:rsidR="00004D54">
        <w:tab/>
        <w:t>Reselection to a Cell with Valid Dedicated Frequency Offset</w:t>
      </w:r>
      <w:r w:rsidR="00004D54">
        <w:tab/>
        <w:t>MediaTek Inc.</w:t>
      </w:r>
      <w:r w:rsidR="00004D54">
        <w:tab/>
        <w:t>discussion</w:t>
      </w:r>
      <w:r w:rsidR="00004D54">
        <w:tab/>
      </w:r>
      <w:r w:rsidR="00004D54" w:rsidRPr="00F952E6">
        <w:t>R2-1912998</w:t>
      </w:r>
    </w:p>
    <w:p w14:paraId="7D34177C" w14:textId="04B7FF44" w:rsidR="000D68A0" w:rsidRDefault="000D68A0" w:rsidP="000D68A0">
      <w:pPr>
        <w:pStyle w:val="Doc-text2"/>
        <w:numPr>
          <w:ilvl w:val="0"/>
          <w:numId w:val="26"/>
        </w:numPr>
      </w:pPr>
      <w:r>
        <w:rPr>
          <w:rFonts w:hint="eastAsia"/>
        </w:rPr>
        <w:t xml:space="preserve">HW </w:t>
      </w:r>
      <w:r>
        <w:t>thinks redirection is supported in earlier releases and there is no offset, so no need to completely remove as per p2.</w:t>
      </w:r>
    </w:p>
    <w:p w14:paraId="21C88CCD" w14:textId="1A0CC290" w:rsidR="000D68A0" w:rsidRDefault="000D68A0" w:rsidP="000D68A0">
      <w:pPr>
        <w:pStyle w:val="Doc-text2"/>
        <w:numPr>
          <w:ilvl w:val="0"/>
          <w:numId w:val="26"/>
        </w:numPr>
      </w:pPr>
      <w:r>
        <w:t>LG thinks there is an issue as Mediatek pointed out so support p1.</w:t>
      </w:r>
    </w:p>
    <w:p w14:paraId="12FAAEA4" w14:textId="1687ED83" w:rsidR="000D68A0" w:rsidRDefault="000D68A0" w:rsidP="00DA2666">
      <w:pPr>
        <w:pStyle w:val="Doc-text2"/>
        <w:numPr>
          <w:ilvl w:val="0"/>
          <w:numId w:val="26"/>
        </w:numPr>
      </w:pPr>
      <w:r>
        <w:t xml:space="preserve">QC thinks when UE reselects away from the redirected frequency the UE should delete the offset, this is what would also happen when UE reselects another RAT. Mediatek has a different understanding on the intention of the feature. Huawei thinks the feature was an enhancement to redirection to another frequency to make sure the UE stays longer on the frequency. Nokia agrees with Huawei. </w:t>
      </w:r>
    </w:p>
    <w:p w14:paraId="20B3CD20" w14:textId="0CC78167" w:rsidR="000D68A0" w:rsidRDefault="000D68A0" w:rsidP="00DA2666">
      <w:pPr>
        <w:pStyle w:val="Doc-text2"/>
        <w:numPr>
          <w:ilvl w:val="0"/>
          <w:numId w:val="26"/>
        </w:numPr>
      </w:pPr>
      <w:r>
        <w:t>Gemalto thinks the intention is to keep the UE on the redirected carrier and don’t see a benefit keeping the offset after. LG thinks if UE deletes the parameter then the issue isn’t solved.</w:t>
      </w:r>
    </w:p>
    <w:p w14:paraId="446FF7F3" w14:textId="50C5F785" w:rsidR="000D68A0" w:rsidRDefault="00D11A63" w:rsidP="00D11A63">
      <w:pPr>
        <w:pStyle w:val="Doc-text2"/>
        <w:numPr>
          <w:ilvl w:val="0"/>
          <w:numId w:val="26"/>
        </w:numPr>
      </w:pPr>
      <w:r>
        <w:t>Mediatek wonder about existing UE behaviour changing. Huawei think there is no interoperability issue so can just have a Rel-15 CR with early implementation.</w:t>
      </w:r>
    </w:p>
    <w:p w14:paraId="64314236" w14:textId="3A34397F" w:rsidR="00D11A63" w:rsidRDefault="00D11A63" w:rsidP="00D11A63">
      <w:pPr>
        <w:pStyle w:val="Doc-text2"/>
        <w:numPr>
          <w:ilvl w:val="0"/>
          <w:numId w:val="26"/>
        </w:numPr>
      </w:pPr>
      <w:r>
        <w:t>QC thinks there is anyway no guarantee the UE will select the redirected frequency as it depends on the radio conditions.</w:t>
      </w:r>
    </w:p>
    <w:p w14:paraId="77AF71F5" w14:textId="267187F2" w:rsidR="000D68A0" w:rsidRPr="000D68A0" w:rsidRDefault="00D11A63" w:rsidP="00D11A63">
      <w:pPr>
        <w:pStyle w:val="Agreement"/>
      </w:pPr>
      <w:r>
        <w:rPr>
          <w:rFonts w:hint="eastAsia"/>
        </w:rPr>
        <w:t>noted</w:t>
      </w:r>
    </w:p>
    <w:p w14:paraId="0D25190A" w14:textId="5017A870" w:rsidR="00C73C46" w:rsidRDefault="00F952E6" w:rsidP="00C73C46">
      <w:pPr>
        <w:pStyle w:val="Doc-title"/>
      </w:pPr>
      <w:hyperlink r:id="rId16" w:tooltip="http://www.3gpp.org/ftp/tsg_ran/WG2_RL2/TSGR2_108DocsR2-1915297.zip" w:history="1">
        <w:r w:rsidR="00C73C46" w:rsidRPr="00F952E6">
          <w:rPr>
            <w:rStyle w:val="Hyperlink"/>
          </w:rPr>
          <w:t>R2-1915297</w:t>
        </w:r>
      </w:hyperlink>
      <w:r w:rsidR="00C73C46">
        <w:tab/>
        <w:t>Stop using redirectedCarrierOffsetDedicated after reselection to another frequency</w:t>
      </w:r>
      <w:r w:rsidR="00C73C46">
        <w:tab/>
        <w:t>Huawei, HiSilicon</w:t>
      </w:r>
      <w:r w:rsidR="00C73C46">
        <w:tab/>
        <w:t>CR</w:t>
      </w:r>
      <w:r w:rsidR="00C73C46">
        <w:tab/>
        <w:t>Rel-15</w:t>
      </w:r>
      <w:r w:rsidR="00C73C46">
        <w:tab/>
        <w:t>36.331</w:t>
      </w:r>
      <w:r w:rsidR="00C73C46">
        <w:tab/>
        <w:t>15.7.0</w:t>
      </w:r>
      <w:r w:rsidR="00C73C46">
        <w:tab/>
        <w:t>4144</w:t>
      </w:r>
      <w:r w:rsidR="00C73C46">
        <w:tab/>
        <w:t>-</w:t>
      </w:r>
      <w:r w:rsidR="00C73C46">
        <w:tab/>
        <w:t>F</w:t>
      </w:r>
      <w:r w:rsidR="00C73C46">
        <w:tab/>
        <w:t>NB_IOTenh-Core, TEI15</w:t>
      </w:r>
    </w:p>
    <w:p w14:paraId="5712B141" w14:textId="3FD3284B" w:rsidR="00D11A63" w:rsidRDefault="003A0CBC" w:rsidP="003A0CBC">
      <w:pPr>
        <w:pStyle w:val="Agreement"/>
      </w:pPr>
      <w:r>
        <w:t xml:space="preserve">Change </w:t>
      </w:r>
      <w:r w:rsidR="00D11A63">
        <w:t>consequences if not approved</w:t>
      </w:r>
      <w:r>
        <w:t xml:space="preserve"> to “</w:t>
      </w:r>
      <w:r w:rsidRPr="003A0CBC">
        <w:t>What happens in the case the UE reselects to another frequency is unclear</w:t>
      </w:r>
      <w:r>
        <w:t>”</w:t>
      </w:r>
      <w:r w:rsidR="00D11A63">
        <w:t>.</w:t>
      </w:r>
    </w:p>
    <w:p w14:paraId="4AD54826" w14:textId="20ACDBB2" w:rsidR="00D11A63" w:rsidRDefault="003A0CBC" w:rsidP="003A0CBC">
      <w:pPr>
        <w:pStyle w:val="Agreement"/>
      </w:pPr>
      <w:r>
        <w:t>W</w:t>
      </w:r>
      <w:r>
        <w:rPr>
          <w:rFonts w:hint="eastAsia"/>
        </w:rPr>
        <w:t xml:space="preserve">ith </w:t>
      </w:r>
      <w:r>
        <w:t xml:space="preserve">the above change the CR is agreed in </w:t>
      </w:r>
      <w:hyperlink r:id="rId17" w:tooltip="http://www.3gpp.org/ftp/tsg_ran/WG2_RL2/TSGR2_108DocsR2-1916422.zip" w:history="1">
        <w:r w:rsidRPr="00F952E6">
          <w:rPr>
            <w:rStyle w:val="Hyperlink"/>
          </w:rPr>
          <w:t>R2-1916422</w:t>
        </w:r>
      </w:hyperlink>
    </w:p>
    <w:p w14:paraId="6D36900C" w14:textId="77777777" w:rsidR="003A0CBC" w:rsidRPr="003A0CBC" w:rsidRDefault="003A0CBC" w:rsidP="003A0CBC">
      <w:pPr>
        <w:pStyle w:val="Doc-text2"/>
      </w:pPr>
    </w:p>
    <w:p w14:paraId="785B910B" w14:textId="67ADF439" w:rsidR="00C73C46" w:rsidRDefault="00F952E6" w:rsidP="00C73C46">
      <w:pPr>
        <w:pStyle w:val="Doc-title"/>
      </w:pPr>
      <w:hyperlink r:id="rId18" w:tooltip="http://www.3gpp.org/ftp/tsg_ran/WG2_RL2/TSGR2_108DocsR2-1915659.zip" w:history="1">
        <w:r w:rsidR="00C73C46" w:rsidRPr="00F952E6">
          <w:rPr>
            <w:rStyle w:val="Hyperlink"/>
          </w:rPr>
          <w:t>R2-1915659</w:t>
        </w:r>
      </w:hyperlink>
      <w:r w:rsidR="00C73C46">
        <w:tab/>
        <w:t xml:space="preserve">System support for NB-IoT Paging across Multiple Carriers </w:t>
      </w:r>
      <w:r w:rsidR="00C73C46">
        <w:tab/>
        <w:t>VODAFONE Group Plc</w:t>
      </w:r>
      <w:r w:rsidR="00C73C46">
        <w:tab/>
        <w:t>CR</w:t>
      </w:r>
      <w:r w:rsidR="00C73C46">
        <w:tab/>
        <w:t>Rel-14</w:t>
      </w:r>
      <w:r w:rsidR="00C73C46">
        <w:tab/>
        <w:t>36.300</w:t>
      </w:r>
      <w:r w:rsidR="00C73C46">
        <w:tab/>
        <w:t>14.11.0</w:t>
      </w:r>
      <w:r w:rsidR="00C73C46">
        <w:tab/>
        <w:t>1253</w:t>
      </w:r>
      <w:r w:rsidR="00C73C46">
        <w:tab/>
        <w:t>-</w:t>
      </w:r>
      <w:r w:rsidR="00C73C46">
        <w:tab/>
        <w:t>F</w:t>
      </w:r>
      <w:r w:rsidR="00C73C46">
        <w:tab/>
        <w:t>NB_IOTenh-Core</w:t>
      </w:r>
    </w:p>
    <w:p w14:paraId="1B6B6E38" w14:textId="53C3B5DC" w:rsidR="005F53ED" w:rsidRDefault="005F53ED" w:rsidP="007668CA">
      <w:pPr>
        <w:pStyle w:val="Doc-text2"/>
        <w:numPr>
          <w:ilvl w:val="0"/>
          <w:numId w:val="31"/>
        </w:numPr>
      </w:pPr>
      <w:r>
        <w:t>Huawei agree that this is essential functionality to capture, but maybe UE capability is more suitable because it may apply to other features. Also for eMTC this is needed.</w:t>
      </w:r>
    </w:p>
    <w:p w14:paraId="08EEFF45" w14:textId="29E24873" w:rsidR="005F53ED" w:rsidRDefault="005F53ED" w:rsidP="007668CA">
      <w:pPr>
        <w:pStyle w:val="Doc-text2"/>
        <w:numPr>
          <w:ilvl w:val="0"/>
          <w:numId w:val="31"/>
        </w:numPr>
      </w:pPr>
      <w:r>
        <w:t xml:space="preserve">QC think this functionality is left to NW implementation in general, so prefer to mandate that the information is forwarded. Nokia think it can be left to implementation. Vodafone think we can’t leave to implementation because it has to work between different operators. </w:t>
      </w:r>
    </w:p>
    <w:p w14:paraId="1C854C24" w14:textId="092A6459" w:rsidR="005F53ED" w:rsidRDefault="005F53ED" w:rsidP="007668CA">
      <w:pPr>
        <w:pStyle w:val="Doc-text2"/>
        <w:numPr>
          <w:ilvl w:val="0"/>
          <w:numId w:val="31"/>
        </w:numPr>
      </w:pPr>
      <w:r>
        <w:rPr>
          <w:rFonts w:hint="eastAsia"/>
        </w:rPr>
        <w:t>E</w:t>
      </w:r>
      <w:r>
        <w:t>ricsson think this problem happens specifically in RAN sharing scenario, and would like to think about consequences if we capture something. Vodafone thinks RAN sharing is a particular case but it is not the only case, it applies on any PLMN even when not shared.</w:t>
      </w:r>
    </w:p>
    <w:p w14:paraId="7B98D617" w14:textId="0036F839" w:rsidR="005F53ED" w:rsidRDefault="005F53ED" w:rsidP="007668CA">
      <w:pPr>
        <w:pStyle w:val="Doc-text2"/>
        <w:numPr>
          <w:ilvl w:val="0"/>
          <w:numId w:val="31"/>
        </w:numPr>
      </w:pPr>
      <w:r>
        <w:t xml:space="preserve">Huawei think this is fundamental for paging, without it paging won’t work. </w:t>
      </w:r>
    </w:p>
    <w:p w14:paraId="57DD63BE" w14:textId="6A7E4384" w:rsidR="005F53ED" w:rsidRDefault="005F53ED" w:rsidP="007668CA">
      <w:pPr>
        <w:pStyle w:val="Doc-text2"/>
        <w:numPr>
          <w:ilvl w:val="0"/>
          <w:numId w:val="31"/>
        </w:numPr>
      </w:pPr>
      <w:r>
        <w:t>Ericsson wonder what happens in a legacy eNB not implementing multicarrier. Vodafone thinks in this case the eNB just uses the single carrier information, but the information needs to be forwarded for use when the UE moves. Ericsson thinks TAU will allow the UE to report capabilities after moving. Vodafone thinks we can’t rely on TAU.</w:t>
      </w:r>
    </w:p>
    <w:p w14:paraId="2B0A6748" w14:textId="257AB0F6" w:rsidR="001448AF" w:rsidRDefault="001448AF" w:rsidP="007668CA">
      <w:pPr>
        <w:pStyle w:val="Doc-text2"/>
        <w:numPr>
          <w:ilvl w:val="0"/>
          <w:numId w:val="31"/>
        </w:numPr>
      </w:pPr>
      <w:r>
        <w:rPr>
          <w:rFonts w:hint="eastAsia"/>
        </w:rPr>
        <w:t xml:space="preserve">QC </w:t>
      </w:r>
      <w:r>
        <w:t xml:space="preserve">thinks the issue doesn’t impact UE, but it might be a lot of work for NW. Vodafone thinks this is how paging anyway would have to work, not doing this in the NW would mean the feature doesn’t work. </w:t>
      </w:r>
    </w:p>
    <w:p w14:paraId="6EE39B11" w14:textId="31C08504" w:rsidR="001448AF" w:rsidRDefault="001448AF" w:rsidP="007668CA">
      <w:pPr>
        <w:pStyle w:val="Doc-text2"/>
        <w:numPr>
          <w:ilvl w:val="0"/>
          <w:numId w:val="31"/>
        </w:numPr>
      </w:pPr>
      <w:r>
        <w:t>Ericsson think that it would also be possible to address in other ways, mandating NW behaviour is not the usual way to solve in 3GPP. Ericsson would like to consider other solutions before deciding what to do.</w:t>
      </w:r>
    </w:p>
    <w:p w14:paraId="6ABEB8B2" w14:textId="47CB999C" w:rsidR="001448AF" w:rsidRDefault="001448AF" w:rsidP="007668CA">
      <w:pPr>
        <w:pStyle w:val="Doc-text2"/>
        <w:numPr>
          <w:ilvl w:val="0"/>
          <w:numId w:val="31"/>
        </w:numPr>
      </w:pPr>
      <w:r>
        <w:t>Huawei think that for NB-IoT at least, this mandatory NW behaviour was the intended behaviour.</w:t>
      </w:r>
      <w:r w:rsidR="00B11ECD">
        <w:t xml:space="preserve"> To keep asking for UE capability would not be a nice solution.</w:t>
      </w:r>
    </w:p>
    <w:p w14:paraId="32873794" w14:textId="783C4A31" w:rsidR="005F53ED" w:rsidRDefault="00B11ECD" w:rsidP="007668CA">
      <w:pPr>
        <w:pStyle w:val="Doc-text2"/>
        <w:numPr>
          <w:ilvl w:val="0"/>
          <w:numId w:val="31"/>
        </w:numPr>
      </w:pPr>
      <w:r>
        <w:t>Nokia thinks this is RAN3 and SA2 discussion. Vodafone points out 36.300 is a RAN2 spec and the feature was specified by RAN2.</w:t>
      </w:r>
      <w:r w:rsidR="00DA3A76">
        <w:t xml:space="preserve"> Huawei think the problem occurs in RAN2 so we need to agree in RAN2 that something needs to be fixed.</w:t>
      </w:r>
    </w:p>
    <w:p w14:paraId="100143DD" w14:textId="6CFAEB78" w:rsidR="00DA3A76" w:rsidRDefault="00DA3A76" w:rsidP="007668CA">
      <w:pPr>
        <w:pStyle w:val="Doc-text2"/>
        <w:numPr>
          <w:ilvl w:val="0"/>
          <w:numId w:val="31"/>
        </w:numPr>
      </w:pPr>
      <w:r>
        <w:rPr>
          <w:rFonts w:hint="eastAsia"/>
        </w:rPr>
        <w:t xml:space="preserve">QC </w:t>
      </w:r>
      <w:r>
        <w:t>thinks if we agree a 36.300 CR in RAN2 then RAN3 would need to correct their spec. Ericsson think if RAN3 make a correction then maybe we don’t also need to correct 36.300. Another alternative is new signalling in SA2.</w:t>
      </w:r>
    </w:p>
    <w:p w14:paraId="66CB52FD" w14:textId="44631D18" w:rsidR="00DA3A76" w:rsidRDefault="00DA3A76" w:rsidP="007668CA">
      <w:pPr>
        <w:pStyle w:val="Doc-text2"/>
        <w:numPr>
          <w:ilvl w:val="0"/>
          <w:numId w:val="31"/>
        </w:numPr>
      </w:pPr>
      <w:r>
        <w:t xml:space="preserve">Vodafone think that eMTC could be further checked. </w:t>
      </w:r>
    </w:p>
    <w:p w14:paraId="1356D76C" w14:textId="2F4ABABA" w:rsidR="00BB3978" w:rsidRDefault="00BB3978" w:rsidP="007668CA">
      <w:pPr>
        <w:pStyle w:val="Doc-text2"/>
        <w:numPr>
          <w:ilvl w:val="0"/>
          <w:numId w:val="31"/>
        </w:numPr>
      </w:pPr>
      <w:r>
        <w:rPr>
          <w:rFonts w:hint="eastAsia"/>
        </w:rPr>
        <w:t>N</w:t>
      </w:r>
      <w:r>
        <w:t>okia would be fine to capture an understanding of the NW behaviour but not a stage 2 CR.</w:t>
      </w:r>
    </w:p>
    <w:p w14:paraId="62A2C479" w14:textId="3928BA82" w:rsidR="00E53C2C" w:rsidRDefault="00E53C2C" w:rsidP="007668CA">
      <w:pPr>
        <w:pStyle w:val="Doc-text2"/>
        <w:numPr>
          <w:ilvl w:val="0"/>
          <w:numId w:val="31"/>
        </w:numPr>
      </w:pPr>
      <w:r>
        <w:t xml:space="preserve">Intel thinks we have 3 solutions – capture in RAN3 normative specification, in Stage 2, or in chair notes. </w:t>
      </w:r>
    </w:p>
    <w:p w14:paraId="71284570" w14:textId="6763B4AD" w:rsidR="00DA3A76" w:rsidRDefault="00BB3978" w:rsidP="00BB3978">
      <w:pPr>
        <w:pStyle w:val="Agreement"/>
      </w:pPr>
      <w:r>
        <w:rPr>
          <w:rFonts w:hint="eastAsia"/>
        </w:rPr>
        <w:t>RAN</w:t>
      </w:r>
      <w:r>
        <w:t>2 agrees that paging on non-anchor carriers and paging with WUS do not work as intended</w:t>
      </w:r>
      <w:r w:rsidR="00E53C2C">
        <w:t xml:space="preserve"> in some scenarios, and needs to be addressed</w:t>
      </w:r>
      <w:r>
        <w:t>.</w:t>
      </w:r>
    </w:p>
    <w:p w14:paraId="60F1F7E2" w14:textId="77777777" w:rsidR="00E53C2C" w:rsidRDefault="00E53C2C" w:rsidP="00E53C2C">
      <w:pPr>
        <w:pStyle w:val="Doc-text2"/>
        <w:ind w:left="1619" w:firstLine="0"/>
      </w:pPr>
    </w:p>
    <w:p w14:paraId="49CDF151" w14:textId="1223B66F" w:rsidR="00B11ECD" w:rsidRDefault="00BB3978" w:rsidP="005F53ED">
      <w:pPr>
        <w:pStyle w:val="Doc-text2"/>
        <w:numPr>
          <w:ilvl w:val="0"/>
          <w:numId w:val="25"/>
        </w:numPr>
      </w:pPr>
      <w:r>
        <w:t>Offline discussion #700 (</w:t>
      </w:r>
      <w:r w:rsidR="00E53C2C">
        <w:t>Qualcomm</w:t>
      </w:r>
      <w:r>
        <w:t xml:space="preserve">) Try to decide how to address the </w:t>
      </w:r>
      <w:r w:rsidR="000D4C1B">
        <w:t xml:space="preserve">problem with </w:t>
      </w:r>
      <w:r w:rsidR="00E53C2C">
        <w:t xml:space="preserve">multicarrier and WUS </w:t>
      </w:r>
      <w:r w:rsidR="000D4C1B">
        <w:t xml:space="preserve">radio </w:t>
      </w:r>
      <w:r w:rsidR="00E53C2C">
        <w:t xml:space="preserve">paging </w:t>
      </w:r>
      <w:r w:rsidR="000D4C1B">
        <w:t>capability exchange between CN and RAN</w:t>
      </w:r>
      <w:r>
        <w:t>.</w:t>
      </w:r>
    </w:p>
    <w:p w14:paraId="2A502D98" w14:textId="6E651D82" w:rsidR="00E53C2C" w:rsidRDefault="00893C2C" w:rsidP="004D380F">
      <w:pPr>
        <w:pStyle w:val="Comments"/>
      </w:pPr>
      <w:r>
        <w:rPr>
          <w:rFonts w:hint="eastAsia"/>
        </w:rPr>
        <w:t>A</w:t>
      </w:r>
      <w:r>
        <w:t>fter offline;</w:t>
      </w:r>
    </w:p>
    <w:p w14:paraId="382A087A" w14:textId="282550B9" w:rsidR="00893C2C" w:rsidRDefault="00893C2C" w:rsidP="00893C2C">
      <w:pPr>
        <w:pStyle w:val="Doc-text2"/>
        <w:numPr>
          <w:ilvl w:val="0"/>
          <w:numId w:val="31"/>
        </w:numPr>
      </w:pPr>
      <w:r>
        <w:t xml:space="preserve">QC reports there is no document but there seems to be no problem in terms of signalling, but </w:t>
      </w:r>
      <w:r w:rsidR="004D380F">
        <w:t xml:space="preserve">companies </w:t>
      </w:r>
      <w:r>
        <w:t xml:space="preserve">should check </w:t>
      </w:r>
      <w:r w:rsidR="004D380F">
        <w:t xml:space="preserve">offline with SA2 + RAN3 </w:t>
      </w:r>
      <w:r>
        <w:t xml:space="preserve">if there is something to add in 36.300. </w:t>
      </w:r>
      <w:r w:rsidR="004D380F">
        <w:t>Should look at a generic change applying to other features too, to avoid maintaining every time there is a new applicable feature.</w:t>
      </w:r>
    </w:p>
    <w:p w14:paraId="7B638211" w14:textId="3381BE5D" w:rsidR="00893C2C" w:rsidRDefault="00893C2C" w:rsidP="00893C2C">
      <w:pPr>
        <w:pStyle w:val="Agreement"/>
      </w:pPr>
      <w:r>
        <w:t>postponed</w:t>
      </w:r>
    </w:p>
    <w:p w14:paraId="7479CB28" w14:textId="77777777" w:rsidR="00893C2C" w:rsidRPr="005F53ED" w:rsidRDefault="00893C2C" w:rsidP="00893C2C">
      <w:pPr>
        <w:pStyle w:val="Doc-text2"/>
        <w:ind w:left="1619" w:firstLine="0"/>
      </w:pPr>
    </w:p>
    <w:p w14:paraId="621F9E2D" w14:textId="186DA9A4" w:rsidR="00C73C46" w:rsidRDefault="00F952E6" w:rsidP="00C73C46">
      <w:pPr>
        <w:pStyle w:val="Doc-title"/>
      </w:pPr>
      <w:hyperlink r:id="rId19" w:tooltip="http://www.3gpp.org/ftp/tsg_ran/WG2_RL2/TSGR2_108DocsR2-1915678.zip" w:history="1">
        <w:r w:rsidR="00C73C46" w:rsidRPr="00F952E6">
          <w:rPr>
            <w:rStyle w:val="Hyperlink"/>
          </w:rPr>
          <w:t>R2-1915678</w:t>
        </w:r>
      </w:hyperlink>
      <w:r w:rsidR="00C73C46">
        <w:tab/>
        <w:t>System support for NB-IoT Paging across Multiple Carriers</w:t>
      </w:r>
      <w:r w:rsidR="00C73C46">
        <w:tab/>
        <w:t>VODAFONE Group Plc</w:t>
      </w:r>
      <w:r w:rsidR="00C73C46">
        <w:tab/>
        <w:t>CR</w:t>
      </w:r>
      <w:r w:rsidR="00C73C46">
        <w:tab/>
        <w:t>Rel-15</w:t>
      </w:r>
      <w:r w:rsidR="00C73C46">
        <w:tab/>
        <w:t>36.300</w:t>
      </w:r>
      <w:r w:rsidR="00C73C46">
        <w:tab/>
        <w:t>15.7.0</w:t>
      </w:r>
      <w:r w:rsidR="00C73C46">
        <w:tab/>
        <w:t>1254</w:t>
      </w:r>
      <w:r w:rsidR="00C73C46">
        <w:tab/>
        <w:t>-</w:t>
      </w:r>
      <w:r w:rsidR="00C73C46">
        <w:tab/>
        <w:t>A</w:t>
      </w:r>
      <w:r w:rsidR="00C73C46">
        <w:tab/>
        <w:t>NB_IOTenh-Core</w:t>
      </w:r>
    </w:p>
    <w:p w14:paraId="73218947" w14:textId="77777777" w:rsidR="00303EBC" w:rsidRPr="00303EBC" w:rsidRDefault="00303EBC" w:rsidP="00303EBC">
      <w:pPr>
        <w:pStyle w:val="Doc-text2"/>
      </w:pPr>
    </w:p>
    <w:p w14:paraId="54DC0D81" w14:textId="0FCF444E" w:rsidR="001A3597" w:rsidRDefault="00F952E6" w:rsidP="001A3597">
      <w:pPr>
        <w:pStyle w:val="Doc-title"/>
      </w:pPr>
      <w:hyperlink r:id="rId20" w:tooltip="http://www.3gpp.org/ftp/tsg_ran/WG2_RL2/TSGR2_108DocsR2-1915806.zip" w:history="1">
        <w:r w:rsidR="001A3597" w:rsidRPr="00F952E6">
          <w:rPr>
            <w:rStyle w:val="Hyperlink"/>
          </w:rPr>
          <w:t>R2-1915806</w:t>
        </w:r>
      </w:hyperlink>
      <w:r w:rsidR="001A3597">
        <w:tab/>
        <w:t>System support for Wake Up Signal</w:t>
      </w:r>
      <w:r w:rsidR="001A3597">
        <w:tab/>
        <w:t>VODAFONE Group Plc</w:t>
      </w:r>
      <w:r w:rsidR="001A3597">
        <w:tab/>
        <w:t>CR</w:t>
      </w:r>
      <w:r w:rsidR="001A3597">
        <w:tab/>
        <w:t>Rel-15</w:t>
      </w:r>
      <w:r w:rsidR="001A3597">
        <w:tab/>
        <w:t>36.300</w:t>
      </w:r>
      <w:r w:rsidR="001A3597">
        <w:tab/>
        <w:t>15.7.0</w:t>
      </w:r>
      <w:r w:rsidR="001A3597">
        <w:tab/>
        <w:t>1255</w:t>
      </w:r>
      <w:r w:rsidR="001A3597">
        <w:tab/>
        <w:t>-</w:t>
      </w:r>
      <w:r w:rsidR="001A3597">
        <w:tab/>
        <w:t>F</w:t>
      </w:r>
      <w:r w:rsidR="001A3597">
        <w:tab/>
        <w:t>LTE_eMTC4-Core, NB_IOTenh2-Core</w:t>
      </w:r>
    </w:p>
    <w:p w14:paraId="1E8DDBFE" w14:textId="2B057CC9" w:rsidR="00C73C46" w:rsidRDefault="00303EBC" w:rsidP="00C73C46">
      <w:pPr>
        <w:pStyle w:val="Doc-text2"/>
      </w:pPr>
      <w:r>
        <w:rPr>
          <w:rFonts w:hint="eastAsia"/>
        </w:rPr>
        <w:t xml:space="preserve">- </w:t>
      </w:r>
      <w:r>
        <w:t>Vodafone points out that in addition to the issue discussed above, the WUS impacts MME which is contrary to the current stage 2.</w:t>
      </w:r>
    </w:p>
    <w:p w14:paraId="0C90FDE5" w14:textId="57B2644E" w:rsidR="00303EBC" w:rsidRDefault="00303EBC" w:rsidP="00C73C46">
      <w:pPr>
        <w:pStyle w:val="Doc-text2"/>
      </w:pPr>
      <w:r>
        <w:t>- Ericsson understands this applies to both eMTC  and NB-IoT. Also that WUS is not broken. Vodafone indicates the power savings are not achieved unless the paging load is reduced and this impacts MME.</w:t>
      </w:r>
    </w:p>
    <w:p w14:paraId="789A1446" w14:textId="1BD9BE7A" w:rsidR="000D4C1B" w:rsidRDefault="000D4C1B" w:rsidP="00C73C46">
      <w:pPr>
        <w:pStyle w:val="Doc-text2"/>
      </w:pPr>
      <w:r>
        <w:t>- DoCoMo thinks we have already sent an LS to SA2 and received the response with a CR, and this is fixed in Rel-16.</w:t>
      </w:r>
    </w:p>
    <w:p w14:paraId="1390EAD2" w14:textId="7FF5C165" w:rsidR="000D4C1B" w:rsidRPr="00C73C46" w:rsidRDefault="000D4C1B" w:rsidP="000D4C1B">
      <w:pPr>
        <w:pStyle w:val="Agreement"/>
      </w:pPr>
      <w:r>
        <w:t xml:space="preserve">Will </w:t>
      </w:r>
      <w:r w:rsidR="00507FDF">
        <w:t>consider</w:t>
      </w:r>
      <w:r>
        <w:t xml:space="preserve"> as part of SA2 LS discussion</w:t>
      </w:r>
    </w:p>
    <w:p w14:paraId="62D8D830" w14:textId="77777777" w:rsidR="007A5EB4" w:rsidRDefault="007A5EB4" w:rsidP="007A5EB4">
      <w:pPr>
        <w:pStyle w:val="Heading3"/>
      </w:pPr>
      <w:r w:rsidRPr="00F04159">
        <w:t>4.1.0</w:t>
      </w:r>
      <w:r w:rsidRPr="00F04159">
        <w:tab/>
        <w:t>In-principle agreed CRs</w:t>
      </w:r>
    </w:p>
    <w:p w14:paraId="33EA8DEB" w14:textId="7EC20192" w:rsidR="007A5EB4" w:rsidRDefault="00F952E6" w:rsidP="007A5EB4">
      <w:pPr>
        <w:pStyle w:val="Doc-title"/>
      </w:pPr>
      <w:hyperlink r:id="rId21" w:tooltip="http://www.3gpp.org/ftp/tsg_ran/WG2_RL2/TSGR2_108DocsR2-1914649.zip" w:history="1">
        <w:r w:rsidR="007A5EB4" w:rsidRPr="00F952E6">
          <w:rPr>
            <w:rStyle w:val="Hyperlink"/>
          </w:rPr>
          <w:t>R2-1914649</w:t>
        </w:r>
      </w:hyperlink>
      <w:r w:rsidR="007A5EB4">
        <w:tab/>
        <w:t>Correction on T322</w:t>
      </w:r>
      <w:r w:rsidR="007A5EB4">
        <w:tab/>
        <w:t>Nokia, Nokia Shanghai Bell</w:t>
      </w:r>
      <w:r w:rsidR="007A5EB4">
        <w:tab/>
        <w:t>CR</w:t>
      </w:r>
      <w:r w:rsidR="007A5EB4">
        <w:tab/>
        <w:t>Rel-14</w:t>
      </w:r>
      <w:r w:rsidR="007A5EB4">
        <w:tab/>
        <w:t>36.331</w:t>
      </w:r>
      <w:r w:rsidR="007A5EB4">
        <w:tab/>
        <w:t>14.12.0</w:t>
      </w:r>
      <w:r w:rsidR="007A5EB4">
        <w:tab/>
        <w:t>4112</w:t>
      </w:r>
      <w:r w:rsidR="007A5EB4">
        <w:tab/>
        <w:t>2</w:t>
      </w:r>
      <w:r w:rsidR="007A5EB4">
        <w:tab/>
        <w:t>F</w:t>
      </w:r>
      <w:r w:rsidR="007A5EB4">
        <w:tab/>
        <w:t>NB_IOTenh-Core</w:t>
      </w:r>
      <w:r w:rsidR="007A5EB4">
        <w:tab/>
      </w:r>
      <w:r w:rsidR="007A5EB4" w:rsidRPr="00F952E6">
        <w:t>R2-1914091</w:t>
      </w:r>
    </w:p>
    <w:p w14:paraId="511728D2" w14:textId="080986AF" w:rsidR="003A0CBC" w:rsidRPr="003A0CBC" w:rsidRDefault="009768F5" w:rsidP="009768F5">
      <w:pPr>
        <w:pStyle w:val="Agreement"/>
      </w:pPr>
      <w:r>
        <w:rPr>
          <w:rFonts w:hint="eastAsia"/>
        </w:rPr>
        <w:t>a</w:t>
      </w:r>
      <w:r>
        <w:t>greed</w:t>
      </w:r>
    </w:p>
    <w:p w14:paraId="48533A1A" w14:textId="489B9C33" w:rsidR="007A5EB4" w:rsidRDefault="00F952E6" w:rsidP="007A5EB4">
      <w:pPr>
        <w:pStyle w:val="Doc-title"/>
      </w:pPr>
      <w:hyperlink r:id="rId22" w:tooltip="http://www.3gpp.org/ftp/tsg_ran/WG2_RL2/TSGR2_108DocsR2-1914650.zip" w:history="1">
        <w:r w:rsidR="007A5EB4" w:rsidRPr="00F952E6">
          <w:rPr>
            <w:rStyle w:val="Hyperlink"/>
          </w:rPr>
          <w:t>R2-1914650</w:t>
        </w:r>
      </w:hyperlink>
      <w:r w:rsidR="007A5EB4">
        <w:tab/>
        <w:t>Correction on T322</w:t>
      </w:r>
      <w:r w:rsidR="007A5EB4">
        <w:tab/>
        <w:t>Nokia, Nokia Shanghai Bell</w:t>
      </w:r>
      <w:r w:rsidR="007A5EB4">
        <w:tab/>
        <w:t>CR</w:t>
      </w:r>
      <w:r w:rsidR="007A5EB4">
        <w:tab/>
        <w:t>Rel-15</w:t>
      </w:r>
      <w:r w:rsidR="007A5EB4">
        <w:tab/>
        <w:t>36.331</w:t>
      </w:r>
      <w:r w:rsidR="007A5EB4">
        <w:tab/>
        <w:t>15.7.0</w:t>
      </w:r>
      <w:r w:rsidR="007A5EB4">
        <w:tab/>
        <w:t>4113</w:t>
      </w:r>
      <w:r w:rsidR="007A5EB4">
        <w:tab/>
        <w:t>1</w:t>
      </w:r>
      <w:r w:rsidR="007A5EB4">
        <w:tab/>
        <w:t>A</w:t>
      </w:r>
      <w:r w:rsidR="007A5EB4">
        <w:tab/>
        <w:t>NB_IOTenh-Core</w:t>
      </w:r>
      <w:r w:rsidR="007A5EB4">
        <w:tab/>
      </w:r>
      <w:r w:rsidR="007A5EB4" w:rsidRPr="00F952E6">
        <w:t>R2-1913192</w:t>
      </w:r>
    </w:p>
    <w:p w14:paraId="78A0F5ED" w14:textId="07C325F3" w:rsidR="00C73C46" w:rsidRPr="00C73C46" w:rsidRDefault="009768F5" w:rsidP="009768F5">
      <w:pPr>
        <w:pStyle w:val="Agreement"/>
      </w:pPr>
      <w:r>
        <w:rPr>
          <w:rFonts w:hint="eastAsia"/>
        </w:rPr>
        <w:t>agreed</w:t>
      </w:r>
    </w:p>
    <w:p w14:paraId="6402BEE4" w14:textId="0AD302E5" w:rsidR="00565005" w:rsidRPr="00AE3A2C" w:rsidRDefault="00F856D4" w:rsidP="00565005">
      <w:pPr>
        <w:pStyle w:val="Heading2"/>
      </w:pPr>
      <w:bookmarkStart w:id="4" w:name="_Toc198546600"/>
      <w:bookmarkEnd w:id="3"/>
      <w:r>
        <w:t>7.</w:t>
      </w:r>
      <w:r w:rsidR="00565005" w:rsidRPr="00AE3A2C">
        <w:t>2</w:t>
      </w:r>
      <w:r w:rsidR="00565005" w:rsidRPr="00AE3A2C">
        <w:tab/>
        <w:t>Additional enhancements for NB-IoT</w:t>
      </w:r>
    </w:p>
    <w:p w14:paraId="586224BE" w14:textId="77777777" w:rsidR="00565005" w:rsidRPr="001635DA" w:rsidRDefault="00565005" w:rsidP="00565005">
      <w:pPr>
        <w:pStyle w:val="Comments"/>
      </w:pPr>
      <w:r w:rsidRPr="00AE3A2C">
        <w:rPr>
          <w:noProof w:val="0"/>
        </w:rPr>
        <w:t>(NB_IOTenh3-Core; leading WG: RAN1; REL-16; started: Jun 18; target; Mar 20; WID</w:t>
      </w:r>
      <w:r w:rsidRPr="001635DA">
        <w:t xml:space="preserve">: </w:t>
      </w:r>
      <w:r w:rsidR="001635DA" w:rsidRPr="00F952E6">
        <w:t>RP-192313</w:t>
      </w:r>
      <w:r w:rsidRPr="001635DA">
        <w:t>)</w:t>
      </w:r>
    </w:p>
    <w:p w14:paraId="482866CA" w14:textId="77777777" w:rsidR="00565005" w:rsidRPr="00AE3A2C" w:rsidRDefault="00565005" w:rsidP="00565005">
      <w:pPr>
        <w:pStyle w:val="Comments"/>
        <w:rPr>
          <w:noProof w:val="0"/>
        </w:rPr>
      </w:pPr>
      <w:r w:rsidRPr="00AE3A2C">
        <w:rPr>
          <w:noProof w:val="0"/>
        </w:rPr>
        <w:t>Time budget: 2.5 TU</w:t>
      </w:r>
    </w:p>
    <w:p w14:paraId="50FC1E16" w14:textId="77777777" w:rsidR="00565005" w:rsidRPr="00AE3A2C" w:rsidRDefault="00565005" w:rsidP="00CD667D">
      <w:pPr>
        <w:pStyle w:val="Comments"/>
      </w:pPr>
      <w:r w:rsidRPr="00AE3A2C">
        <w:t>Documents in this agenda item will be handled in a break out session</w:t>
      </w:r>
    </w:p>
    <w:p w14:paraId="731B0F80" w14:textId="77777777" w:rsidR="00565005" w:rsidRDefault="00565005" w:rsidP="00CD667D">
      <w:pPr>
        <w:pStyle w:val="Comments"/>
      </w:pPr>
      <w:r w:rsidRPr="00AE3A2C">
        <w:t xml:space="preserve">Some sub-items in </w:t>
      </w:r>
      <w:r w:rsidR="00F856D4">
        <w:t>7.</w:t>
      </w:r>
      <w:r w:rsidRPr="00AE3A2C">
        <w:t xml:space="preserve">1 and </w:t>
      </w:r>
      <w:r w:rsidR="00F856D4">
        <w:t>7.</w:t>
      </w:r>
      <w:r w:rsidRPr="00AE3A2C">
        <w:t>2 may be treated jointly.</w:t>
      </w:r>
    </w:p>
    <w:p w14:paraId="45DFC328" w14:textId="77777777" w:rsidR="00C30CCF" w:rsidRPr="00AE3A2C" w:rsidRDefault="00C30CCF" w:rsidP="00C30CCF">
      <w:pPr>
        <w:pStyle w:val="Comments"/>
      </w:pPr>
    </w:p>
    <w:p w14:paraId="702E95B6" w14:textId="77777777" w:rsidR="00565005" w:rsidRPr="00AE3A2C" w:rsidRDefault="00F856D4" w:rsidP="00565005">
      <w:pPr>
        <w:pStyle w:val="Heading3"/>
      </w:pPr>
      <w:r>
        <w:t>7.</w:t>
      </w:r>
      <w:r w:rsidR="00565005" w:rsidRPr="00AE3A2C">
        <w:t>2.1</w:t>
      </w:r>
      <w:r w:rsidR="00565005" w:rsidRPr="00AE3A2C">
        <w:tab/>
        <w:t>Organisational</w:t>
      </w:r>
    </w:p>
    <w:p w14:paraId="46325CD4" w14:textId="77777777" w:rsidR="00565005" w:rsidRDefault="00565005" w:rsidP="00565005">
      <w:pPr>
        <w:pStyle w:val="Comments"/>
        <w:rPr>
          <w:noProof w:val="0"/>
        </w:rPr>
      </w:pPr>
      <w:r w:rsidRPr="00AE3A2C">
        <w:rPr>
          <w:noProof w:val="0"/>
        </w:rPr>
        <w:t>Including incoming LSs, draft TS, rapporteur inputs, etc</w:t>
      </w:r>
    </w:p>
    <w:p w14:paraId="510F4496" w14:textId="6246439E" w:rsidR="00116D86" w:rsidRPr="00AE3A2C" w:rsidRDefault="00116D86" w:rsidP="00565005">
      <w:pPr>
        <w:pStyle w:val="Comments"/>
      </w:pPr>
      <w:r w:rsidRPr="00F04159">
        <w:t xml:space="preserve">Including outcome of the email discussion </w:t>
      </w:r>
      <w:r>
        <w:t>[107bis#24][NB-IoT R16]  Running CR on 36.304 (Nokia)</w:t>
      </w:r>
    </w:p>
    <w:p w14:paraId="3FA594FB" w14:textId="77777777" w:rsidR="00E71364" w:rsidRDefault="00E71364" w:rsidP="00C73C46">
      <w:pPr>
        <w:pStyle w:val="Doc-title"/>
        <w:rPr>
          <w:rStyle w:val="Hyperlink"/>
        </w:rPr>
      </w:pPr>
    </w:p>
    <w:p w14:paraId="4E512465" w14:textId="19EE0DE9" w:rsidR="00E71364" w:rsidRPr="00E71364" w:rsidRDefault="00E71364" w:rsidP="00E71364">
      <w:pPr>
        <w:pStyle w:val="Comments"/>
        <w:rPr>
          <w:rStyle w:val="Hyperlink"/>
          <w:color w:val="auto"/>
          <w:u w:val="none"/>
        </w:rPr>
      </w:pPr>
      <w:r w:rsidRPr="00E71364">
        <w:rPr>
          <w:rStyle w:val="Hyperlink"/>
          <w:color w:val="auto"/>
          <w:u w:val="none"/>
        </w:rPr>
        <w:t>Incoming LSs</w:t>
      </w:r>
    </w:p>
    <w:p w14:paraId="15386F42" w14:textId="21942114" w:rsidR="00C73C46" w:rsidRDefault="00F952E6" w:rsidP="00C73C46">
      <w:pPr>
        <w:pStyle w:val="Doc-title"/>
      </w:pPr>
      <w:hyperlink r:id="rId23" w:tooltip="http://www.3gpp.org/ftp/tsg_ran/WG2_RL2/TSGR2_108DocsR2-1914304.zip" w:history="1">
        <w:r w:rsidR="00C73C46" w:rsidRPr="00F952E6">
          <w:rPr>
            <w:rStyle w:val="Hyperlink"/>
          </w:rPr>
          <w:t>R2-1914304</w:t>
        </w:r>
      </w:hyperlink>
      <w:r w:rsidR="00C73C46">
        <w:tab/>
        <w:t>LS on PUR transmission for NB-IoT/eMTC (R1-1911399; contact: Futurewei)</w:t>
      </w:r>
      <w:r w:rsidR="00C73C46">
        <w:tab/>
        <w:t>RAN1</w:t>
      </w:r>
      <w:r w:rsidR="00C73C46">
        <w:tab/>
        <w:t>LS in</w:t>
      </w:r>
      <w:r w:rsidR="00C73C46">
        <w:tab/>
        <w:t>Rel-16</w:t>
      </w:r>
      <w:r w:rsidR="00C73C46">
        <w:tab/>
        <w:t>NB_IOTenh3, LTE_eMTC5</w:t>
      </w:r>
      <w:r w:rsidR="00C73C46">
        <w:tab/>
        <w:t>To:RAN2</w:t>
      </w:r>
      <w:r w:rsidR="00C73C46">
        <w:tab/>
        <w:t>Cc:RAN4</w:t>
      </w:r>
    </w:p>
    <w:p w14:paraId="68700436" w14:textId="19DCFF50" w:rsidR="00564ABC" w:rsidRDefault="00564ABC" w:rsidP="007668CA">
      <w:pPr>
        <w:pStyle w:val="Doc-text2"/>
        <w:numPr>
          <w:ilvl w:val="0"/>
          <w:numId w:val="32"/>
        </w:numPr>
      </w:pPr>
      <w:r>
        <w:t>presented by  session chair</w:t>
      </w:r>
    </w:p>
    <w:p w14:paraId="3C6C17E2" w14:textId="3DC60950" w:rsidR="00564ABC" w:rsidRDefault="00564ABC" w:rsidP="007668CA">
      <w:pPr>
        <w:pStyle w:val="Doc-text2"/>
        <w:numPr>
          <w:ilvl w:val="0"/>
          <w:numId w:val="32"/>
        </w:numPr>
      </w:pPr>
      <w:r>
        <w:t xml:space="preserve">Huawei point out we need to reply by Thursday as RAN1 need to conclude this week. </w:t>
      </w:r>
    </w:p>
    <w:p w14:paraId="71602052" w14:textId="1B0655FD" w:rsidR="00564ABC" w:rsidRDefault="00564ABC" w:rsidP="007668CA">
      <w:pPr>
        <w:pStyle w:val="Doc-text2"/>
        <w:numPr>
          <w:ilvl w:val="0"/>
          <w:numId w:val="32"/>
        </w:numPr>
      </w:pPr>
      <w:r>
        <w:t xml:space="preserve">QC point out that RAN2 made earlier agreements which are contrary to the RAN1 agreements. Also RAN2 may not have any answer to these questions. </w:t>
      </w:r>
    </w:p>
    <w:p w14:paraId="6AE56ABE" w14:textId="55B842F0" w:rsidR="00564ABC" w:rsidRDefault="00564ABC" w:rsidP="007668CA">
      <w:pPr>
        <w:pStyle w:val="Doc-text2"/>
        <w:numPr>
          <w:ilvl w:val="0"/>
          <w:numId w:val="32"/>
        </w:numPr>
      </w:pPr>
      <w:r>
        <w:rPr>
          <w:rFonts w:hint="eastAsia"/>
        </w:rPr>
        <w:t>S</w:t>
      </w:r>
      <w:r>
        <w:t>ierra Wireless think the questions are impossible to answer, but the second part of what is asked is worthwhile.</w:t>
      </w:r>
    </w:p>
    <w:p w14:paraId="6B281E2B" w14:textId="584A247F" w:rsidR="00564ABC" w:rsidRDefault="00564ABC" w:rsidP="00564ABC">
      <w:pPr>
        <w:pStyle w:val="Agreement"/>
      </w:pPr>
      <w:r>
        <w:t>Will try to reply earlier than Friday</w:t>
      </w:r>
    </w:p>
    <w:p w14:paraId="18ECD48C" w14:textId="574AC737" w:rsidR="00564ABC" w:rsidRPr="00564ABC" w:rsidRDefault="00564ABC" w:rsidP="00564ABC">
      <w:pPr>
        <w:pStyle w:val="Agreement"/>
      </w:pPr>
      <w:r>
        <w:t>noted</w:t>
      </w:r>
    </w:p>
    <w:p w14:paraId="5D1F4104" w14:textId="64CA7CD1" w:rsidR="00910AAB" w:rsidRDefault="00F952E6" w:rsidP="00910AAB">
      <w:pPr>
        <w:pStyle w:val="Doc-title"/>
      </w:pPr>
      <w:hyperlink r:id="rId24" w:tooltip="http://www.3gpp.org/ftp/tsg_ran/WG2_RL2/TSGR2_108DocsR2-1914339.zip" w:history="1">
        <w:r w:rsidR="00910AAB" w:rsidRPr="00F952E6">
          <w:rPr>
            <w:rStyle w:val="Hyperlink"/>
          </w:rPr>
          <w:t>R2-1914339</w:t>
        </w:r>
      </w:hyperlink>
      <w:r w:rsidR="00910AAB">
        <w:tab/>
        <w:t>LS on thresholds for serving cell RSRP change based TA validation in PUR (R4-1912782; contact: Huawei)</w:t>
      </w:r>
      <w:r w:rsidR="00910AAB">
        <w:tab/>
        <w:t>RAN4</w:t>
      </w:r>
      <w:r w:rsidR="00910AAB">
        <w:tab/>
        <w:t>LS in</w:t>
      </w:r>
      <w:r w:rsidR="00910AAB">
        <w:tab/>
        <w:t>Rel-16</w:t>
      </w:r>
      <w:r w:rsidR="00910AAB">
        <w:tab/>
        <w:t>LTE_eMTC5-Core, NB_IOTenh3-Core</w:t>
      </w:r>
      <w:r w:rsidR="00910AAB">
        <w:tab/>
        <w:t>To:RAN2</w:t>
      </w:r>
      <w:r w:rsidR="00910AAB">
        <w:tab/>
        <w:t>Cc:RAN1</w:t>
      </w:r>
    </w:p>
    <w:p w14:paraId="459245B8" w14:textId="0734A88A" w:rsidR="00564ABC" w:rsidRDefault="00564ABC" w:rsidP="007668CA">
      <w:pPr>
        <w:pStyle w:val="Doc-text2"/>
        <w:numPr>
          <w:ilvl w:val="0"/>
          <w:numId w:val="33"/>
        </w:numPr>
      </w:pPr>
      <w:r>
        <w:t>QC indicate they have a paper on this.</w:t>
      </w:r>
    </w:p>
    <w:p w14:paraId="002EC480" w14:textId="19B29CD3" w:rsidR="00564ABC" w:rsidRPr="00564ABC" w:rsidRDefault="00564ABC" w:rsidP="00564ABC">
      <w:pPr>
        <w:pStyle w:val="Agreement"/>
      </w:pPr>
      <w:r>
        <w:t>noted</w:t>
      </w:r>
    </w:p>
    <w:p w14:paraId="176DD9B9" w14:textId="5B171B69" w:rsidR="00C73C46" w:rsidRDefault="00F952E6" w:rsidP="00C73C46">
      <w:pPr>
        <w:pStyle w:val="Doc-title"/>
      </w:pPr>
      <w:hyperlink r:id="rId25" w:tooltip="http://www.3gpp.org/ftp/tsg_ran/WG2_RL2/TSGR2_108DocsR2-1914346.zip" w:history="1">
        <w:r w:rsidR="00C73C46" w:rsidRPr="00F952E6">
          <w:rPr>
            <w:rStyle w:val="Hyperlink"/>
          </w:rPr>
          <w:t>R2-1914346</w:t>
        </w:r>
      </w:hyperlink>
      <w:r w:rsidR="00C73C46">
        <w:tab/>
        <w:t>Reply LS on assistance indication for WUS (S2-1910549; contact: Qualcomm)</w:t>
      </w:r>
      <w:r w:rsidR="00C73C46">
        <w:tab/>
        <w:t>SA2</w:t>
      </w:r>
      <w:r w:rsidR="00C73C46">
        <w:tab/>
        <w:t>LS in</w:t>
      </w:r>
      <w:r w:rsidR="00C73C46">
        <w:tab/>
        <w:t>Rel-16</w:t>
      </w:r>
      <w:r w:rsidR="00C73C46">
        <w:tab/>
        <w:t>NB_IOTenh3-Core, LTE_eMTC5-Core</w:t>
      </w:r>
      <w:r w:rsidR="00C73C46">
        <w:tab/>
        <w:t>To:RAN2, CT1, RAN3</w:t>
      </w:r>
    </w:p>
    <w:p w14:paraId="7D069F10" w14:textId="77777777" w:rsidR="009C7984" w:rsidRDefault="009C7984" w:rsidP="009C7984">
      <w:pPr>
        <w:pStyle w:val="Agreement"/>
      </w:pPr>
      <w:r>
        <w:t>Will try to reply earlier than Friday</w:t>
      </w:r>
    </w:p>
    <w:p w14:paraId="02111E87" w14:textId="77777777" w:rsidR="009C7984" w:rsidRPr="00564ABC" w:rsidRDefault="009C7984" w:rsidP="009C7984">
      <w:pPr>
        <w:pStyle w:val="Agreement"/>
      </w:pPr>
      <w:r>
        <w:t>noted</w:t>
      </w:r>
    </w:p>
    <w:p w14:paraId="0B3FEAA2" w14:textId="77777777" w:rsidR="009C7984" w:rsidRPr="009C7984" w:rsidRDefault="009C7984" w:rsidP="009C7984">
      <w:pPr>
        <w:pStyle w:val="Doc-text2"/>
      </w:pPr>
    </w:p>
    <w:p w14:paraId="4EDF37B3" w14:textId="416EE1D6" w:rsidR="00910AAB" w:rsidRDefault="00F952E6" w:rsidP="00910AAB">
      <w:pPr>
        <w:pStyle w:val="Doc-title"/>
      </w:pPr>
      <w:hyperlink r:id="rId26" w:tooltip="http://www.3gpp.org/ftp/tsg_ran/WG2_RL2/TSGR2_108DocsR2-1914354.zip" w:history="1">
        <w:r w:rsidR="00910AAB" w:rsidRPr="00F952E6">
          <w:rPr>
            <w:rStyle w:val="Hyperlink"/>
          </w:rPr>
          <w:t>R2-1914354</w:t>
        </w:r>
      </w:hyperlink>
      <w:r w:rsidR="00910AAB">
        <w:tab/>
        <w:t>Reply LS on RRC Connection Reestablishment for CP for NB-IoT connected to 5GC (S2-1910789; contact: Huawei)</w:t>
      </w:r>
      <w:r w:rsidR="00910AAB">
        <w:tab/>
        <w:t>SA2</w:t>
      </w:r>
      <w:r w:rsidR="00910AAB">
        <w:tab/>
        <w:t>LS in</w:t>
      </w:r>
      <w:r w:rsidR="00910AAB">
        <w:tab/>
        <w:t>Rel-16</w:t>
      </w:r>
      <w:r w:rsidR="00910AAB">
        <w:tab/>
        <w:t>5G_CIoT</w:t>
      </w:r>
      <w:r w:rsidR="00910AAB">
        <w:tab/>
        <w:t>To:RAN2, CT4, SA3</w:t>
      </w:r>
      <w:r w:rsidR="00910AAB">
        <w:tab/>
        <w:t>Cc:CT1, RAN3</w:t>
      </w:r>
    </w:p>
    <w:p w14:paraId="2EF17257" w14:textId="733B283E" w:rsidR="00600F9D" w:rsidRDefault="009C7984" w:rsidP="009C7984">
      <w:pPr>
        <w:pStyle w:val="Agreement"/>
        <w:rPr>
          <w:rStyle w:val="Hyperlink"/>
          <w:color w:val="auto"/>
          <w:u w:val="none"/>
        </w:rPr>
      </w:pPr>
      <w:r w:rsidRPr="009C7984">
        <w:rPr>
          <w:rStyle w:val="Hyperlink"/>
          <w:color w:val="auto"/>
          <w:u w:val="none"/>
        </w:rPr>
        <w:t>noted</w:t>
      </w:r>
    </w:p>
    <w:p w14:paraId="062ABD17" w14:textId="77777777" w:rsidR="009C7984" w:rsidRPr="009C7984" w:rsidRDefault="009C7984" w:rsidP="009C7984">
      <w:pPr>
        <w:pStyle w:val="Doc-text2"/>
      </w:pPr>
    </w:p>
    <w:p w14:paraId="69672A5D" w14:textId="2A95D867" w:rsidR="00E71364" w:rsidRPr="00E71364" w:rsidRDefault="00E71364" w:rsidP="00E71364">
      <w:pPr>
        <w:pStyle w:val="Comments"/>
        <w:rPr>
          <w:rStyle w:val="Hyperlink"/>
          <w:color w:val="auto"/>
          <w:u w:val="none"/>
        </w:rPr>
      </w:pPr>
      <w:r>
        <w:rPr>
          <w:rStyle w:val="Hyperlink"/>
          <w:color w:val="auto"/>
          <w:u w:val="none"/>
        </w:rPr>
        <w:t>Agreements Summary</w:t>
      </w:r>
    </w:p>
    <w:p w14:paraId="06F93810" w14:textId="745E414C" w:rsidR="00C73C46" w:rsidRDefault="00F952E6" w:rsidP="00C73C46">
      <w:pPr>
        <w:pStyle w:val="Doc-title"/>
      </w:pPr>
      <w:hyperlink r:id="rId27" w:tooltip="http://www.3gpp.org/ftp/tsg_ran/WG2_RL2/TSGR2_108DocsR2-1915257.zip" w:history="1">
        <w:r w:rsidR="00C73C46" w:rsidRPr="00F952E6">
          <w:rPr>
            <w:rStyle w:val="Hyperlink"/>
          </w:rPr>
          <w:t>R2-1915257</w:t>
        </w:r>
      </w:hyperlink>
      <w:r w:rsidR="00C73C46">
        <w:tab/>
        <w:t>RAN2 agreements for Rel-16 additional enhancements for NB-IoT and MTC</w:t>
      </w:r>
      <w:r w:rsidR="00C73C46">
        <w:tab/>
        <w:t>Document Rapporteur (BlackBerry)</w:t>
      </w:r>
      <w:r w:rsidR="00C73C46">
        <w:tab/>
        <w:t>other</w:t>
      </w:r>
      <w:r w:rsidR="00C73C46">
        <w:tab/>
        <w:t>LTE_eMTC5-Core, NB_IOTenh3-Core</w:t>
      </w:r>
    </w:p>
    <w:p w14:paraId="3FFB8386" w14:textId="36610E46" w:rsidR="00600F9D" w:rsidRDefault="009C7984" w:rsidP="007668CA">
      <w:pPr>
        <w:pStyle w:val="Agreement"/>
        <w:rPr>
          <w:rStyle w:val="Hyperlink"/>
          <w:color w:val="auto"/>
          <w:u w:val="none"/>
        </w:rPr>
      </w:pPr>
      <w:r w:rsidRPr="009C7984">
        <w:rPr>
          <w:rStyle w:val="Hyperlink"/>
          <w:rFonts w:hint="eastAsia"/>
          <w:color w:val="auto"/>
          <w:u w:val="none"/>
        </w:rPr>
        <w:t>noted</w:t>
      </w:r>
    </w:p>
    <w:p w14:paraId="446D5883" w14:textId="77777777" w:rsidR="009C7984" w:rsidRDefault="009C7984" w:rsidP="009C7984">
      <w:pPr>
        <w:pStyle w:val="Doc-text2"/>
      </w:pPr>
    </w:p>
    <w:p w14:paraId="31E98590" w14:textId="66B5B555" w:rsidR="009C7984" w:rsidRDefault="009C7984" w:rsidP="009C7984">
      <w:pPr>
        <w:pStyle w:val="Doc-text2"/>
      </w:pPr>
    </w:p>
    <w:p w14:paraId="63FA7DC8" w14:textId="69DF28BE" w:rsidR="009C7984" w:rsidRDefault="009C7984" w:rsidP="009C7984">
      <w:pPr>
        <w:pStyle w:val="EmailDiscussion"/>
      </w:pPr>
      <w:r>
        <w:t>[108</w:t>
      </w:r>
      <w:r w:rsidR="00D652E7">
        <w:t>#xx</w:t>
      </w:r>
      <w:r w:rsidR="00F2273A">
        <w:t>][NB-IoT/</w:t>
      </w:r>
      <w:r>
        <w:t xml:space="preserve">eMTC R16] Update </w:t>
      </w:r>
      <w:r w:rsidRPr="009C7984">
        <w:t>RAN2 agreements for Rel-16 additional enhancements for NB-IoT and MTC</w:t>
      </w:r>
      <w:r w:rsidR="005402A2">
        <w:t xml:space="preserve">  (Blackberry)</w:t>
      </w:r>
    </w:p>
    <w:p w14:paraId="56AFD933" w14:textId="237ECB8D" w:rsidR="009C7984" w:rsidRDefault="009C7984" w:rsidP="009C7984">
      <w:pPr>
        <w:pStyle w:val="EmailDiscussion2"/>
      </w:pPr>
      <w:r>
        <w:tab/>
        <w:t xml:space="preserve">Intended outcome: endorsed document in </w:t>
      </w:r>
      <w:r w:rsidRPr="00F952E6">
        <w:t>R2-1916424</w:t>
      </w:r>
    </w:p>
    <w:p w14:paraId="465067AE" w14:textId="0D589C12" w:rsidR="009C7984" w:rsidRDefault="009C7984" w:rsidP="009C7984">
      <w:pPr>
        <w:pStyle w:val="EmailDiscussion2"/>
      </w:pPr>
      <w:r>
        <w:tab/>
        <w:t>Deadline: 1  week</w:t>
      </w:r>
    </w:p>
    <w:p w14:paraId="52822B07" w14:textId="66B98C6C" w:rsidR="009C7984" w:rsidRDefault="009C7984" w:rsidP="009C7984">
      <w:pPr>
        <w:pStyle w:val="EmailDiscussion2"/>
      </w:pPr>
    </w:p>
    <w:p w14:paraId="774D061D" w14:textId="77777777" w:rsidR="009C7984" w:rsidRPr="009C7984" w:rsidRDefault="009C7984" w:rsidP="009C7984">
      <w:pPr>
        <w:pStyle w:val="Doc-text2"/>
      </w:pPr>
    </w:p>
    <w:p w14:paraId="789DC6DC" w14:textId="77777777" w:rsidR="009C7984" w:rsidRPr="009C7984" w:rsidRDefault="009C7984" w:rsidP="009C7984">
      <w:pPr>
        <w:pStyle w:val="Doc-text2"/>
      </w:pPr>
    </w:p>
    <w:p w14:paraId="5BA8BCCF" w14:textId="22FFAEE3" w:rsidR="00E71364" w:rsidRPr="00E71364" w:rsidRDefault="00E71364" w:rsidP="00E71364">
      <w:pPr>
        <w:pStyle w:val="Comments"/>
        <w:rPr>
          <w:rStyle w:val="Hyperlink"/>
          <w:color w:val="auto"/>
          <w:u w:val="none"/>
        </w:rPr>
      </w:pPr>
      <w:r>
        <w:rPr>
          <w:rStyle w:val="Hyperlink"/>
          <w:color w:val="auto"/>
          <w:u w:val="none"/>
        </w:rPr>
        <w:t>Running CRs</w:t>
      </w:r>
    </w:p>
    <w:p w14:paraId="41E1B36C" w14:textId="735F90E0" w:rsidR="00BF3399" w:rsidRPr="00BF3399" w:rsidRDefault="00F952E6" w:rsidP="00BF3399">
      <w:pPr>
        <w:pStyle w:val="Doc-title"/>
      </w:pPr>
      <w:hyperlink r:id="rId28" w:tooltip="http://www.3gpp.org/ftp/tsg_ran/WG2_RL2/TSGR2_108DocsR2-1914593.zip" w:history="1">
        <w:r w:rsidR="00196FC1" w:rsidRPr="00F952E6">
          <w:rPr>
            <w:rStyle w:val="Hyperlink"/>
          </w:rPr>
          <w:t>R2-1914593</w:t>
        </w:r>
      </w:hyperlink>
      <w:r w:rsidR="00196FC1">
        <w:tab/>
        <w:t>Running CR for 36.304 for Rel-16 NB-IoT Enhancements</w:t>
      </w:r>
      <w:r w:rsidR="00196FC1">
        <w:tab/>
        <w:t>Nokia, Nokia Shanghai Bell</w:t>
      </w:r>
      <w:r w:rsidR="00196FC1">
        <w:tab/>
        <w:t>discussion</w:t>
      </w:r>
      <w:r w:rsidR="00196FC1">
        <w:tab/>
        <w:t>Rel-16</w:t>
      </w:r>
    </w:p>
    <w:p w14:paraId="5EA5F348" w14:textId="53029457" w:rsidR="00BF3399" w:rsidRPr="00BF3399" w:rsidRDefault="00F952E6" w:rsidP="00BF3399">
      <w:pPr>
        <w:pStyle w:val="Doc-title"/>
      </w:pPr>
      <w:hyperlink r:id="rId29" w:tooltip="http://www.3gpp.org/ftp/tsg_ran/WG2_RL2/TSGR2_108DocsR2-1915298.zip" w:history="1">
        <w:r w:rsidR="00C73C46" w:rsidRPr="00F952E6">
          <w:rPr>
            <w:rStyle w:val="Hyperlink"/>
          </w:rPr>
          <w:t>R2-1915298</w:t>
        </w:r>
      </w:hyperlink>
      <w:r w:rsidR="00C73C46">
        <w:tab/>
        <w:t>Introduction of additional enhancements for NB-IoT in TS 36.331</w:t>
      </w:r>
      <w:r w:rsidR="00C73C46">
        <w:tab/>
        <w:t>Huawei</w:t>
      </w:r>
      <w:r w:rsidR="00C73C46">
        <w:tab/>
        <w:t>draftCR</w:t>
      </w:r>
      <w:r w:rsidR="00C73C46">
        <w:tab/>
        <w:t>Rel-16</w:t>
      </w:r>
      <w:r w:rsidR="00C73C46">
        <w:tab/>
        <w:t>36.331</w:t>
      </w:r>
      <w:r w:rsidR="00C73C46">
        <w:tab/>
        <w:t>15.7.0</w:t>
      </w:r>
      <w:r w:rsidR="00C73C46">
        <w:tab/>
        <w:t>B</w:t>
      </w:r>
      <w:r w:rsidR="00C73C46">
        <w:tab/>
        <w:t>NB_IOTenh3-Core</w:t>
      </w:r>
      <w:r w:rsidR="00C73C46">
        <w:tab/>
      </w:r>
      <w:r w:rsidR="00C73C46" w:rsidRPr="00F952E6">
        <w:t>R2-1914101</w:t>
      </w:r>
    </w:p>
    <w:p w14:paraId="46C2ADF0" w14:textId="07E75751" w:rsidR="00BF3399" w:rsidRDefault="00F952E6" w:rsidP="00BF3399">
      <w:pPr>
        <w:pStyle w:val="Doc-title"/>
      </w:pPr>
      <w:hyperlink r:id="rId30" w:tooltip="http://www.3gpp.org/ftp/tsg_ran/WG2_RL2/TSGR2_108DocsR2-1915299.zip" w:history="1">
        <w:r w:rsidR="00C73C46" w:rsidRPr="00F952E6">
          <w:rPr>
            <w:rStyle w:val="Hyperlink"/>
          </w:rPr>
          <w:t>R2-1915299</w:t>
        </w:r>
      </w:hyperlink>
      <w:r w:rsidR="00C73C46">
        <w:tab/>
        <w:t>Introduction of additional enhancements for NB-IoT</w:t>
      </w:r>
      <w:r w:rsidR="00C73C46">
        <w:tab/>
        <w:t>Huawei</w:t>
      </w:r>
      <w:r w:rsidR="00C73C46">
        <w:tab/>
        <w:t>draftCR</w:t>
      </w:r>
      <w:r w:rsidR="00C73C46">
        <w:tab/>
        <w:t>Rel-16</w:t>
      </w:r>
      <w:r w:rsidR="00C73C46">
        <w:tab/>
        <w:t>36.300</w:t>
      </w:r>
      <w:r w:rsidR="00C73C46">
        <w:tab/>
        <w:t>15.7.0</w:t>
      </w:r>
      <w:r w:rsidR="00C73C46">
        <w:tab/>
        <w:t>B</w:t>
      </w:r>
      <w:r w:rsidR="00C73C46">
        <w:tab/>
        <w:t>NB_IOTenh3-Core</w:t>
      </w:r>
      <w:r w:rsidR="00C73C46">
        <w:tab/>
      </w:r>
      <w:r w:rsidR="00C73C46" w:rsidRPr="00F952E6">
        <w:t>R2-1914094</w:t>
      </w:r>
    </w:p>
    <w:p w14:paraId="5E34A389" w14:textId="63715519" w:rsidR="00C73C46" w:rsidRDefault="00F952E6" w:rsidP="00C73C46">
      <w:pPr>
        <w:pStyle w:val="Doc-title"/>
      </w:pPr>
      <w:hyperlink r:id="rId31" w:tooltip="http://www.3gpp.org/ftp/tsg_ran/WG2_RL2/TSGR2_108DocsR2-1915307.zip" w:history="1">
        <w:r w:rsidR="00C73C46" w:rsidRPr="00F952E6">
          <w:rPr>
            <w:rStyle w:val="Hyperlink"/>
          </w:rPr>
          <w:t>R2-1915307</w:t>
        </w:r>
      </w:hyperlink>
      <w:r w:rsidR="00C73C46">
        <w:tab/>
        <w:t>Addressing Editor's Notes and FFSs in 36.300 running CR for NB-IoT</w:t>
      </w:r>
      <w:r w:rsidR="00C73C46">
        <w:tab/>
        <w:t>Huawei, HiSilicon</w:t>
      </w:r>
      <w:r w:rsidR="00C73C46">
        <w:tab/>
        <w:t>discussion</w:t>
      </w:r>
      <w:r w:rsidR="00C73C46">
        <w:tab/>
        <w:t>Rel-16</w:t>
      </w:r>
      <w:r w:rsidR="00C73C46">
        <w:tab/>
        <w:t>NB_IOTenh3-Core</w:t>
      </w:r>
    </w:p>
    <w:p w14:paraId="2FF732EC" w14:textId="2F9FAFF5" w:rsidR="00C73C46" w:rsidRDefault="00F952E6" w:rsidP="00C73C46">
      <w:pPr>
        <w:pStyle w:val="Doc-title"/>
      </w:pPr>
      <w:hyperlink r:id="rId32" w:tooltip="http://www.3gpp.org/ftp/tsg_ran/WG2_RL2/TSGR2_108DocsR2-1915404.zip" w:history="1">
        <w:r w:rsidR="00C73C46" w:rsidRPr="00F952E6">
          <w:rPr>
            <w:rStyle w:val="Hyperlink"/>
          </w:rPr>
          <w:t>R2-1915404</w:t>
        </w:r>
      </w:hyperlink>
      <w:r w:rsidR="00C73C46">
        <w:tab/>
        <w:t>Running CR on 36.321 for NB-IoT</w:t>
      </w:r>
      <w:r w:rsidR="00C73C46">
        <w:tab/>
        <w:t>Ericsson</w:t>
      </w:r>
      <w:r w:rsidR="00C73C46">
        <w:tab/>
        <w:t>draftCR</w:t>
      </w:r>
      <w:r w:rsidR="00C73C46">
        <w:tab/>
        <w:t>Rel-16</w:t>
      </w:r>
      <w:r w:rsidR="00C73C46">
        <w:tab/>
        <w:t>36.321</w:t>
      </w:r>
      <w:r w:rsidR="00C73C46">
        <w:tab/>
        <w:t>15.7.0</w:t>
      </w:r>
      <w:r w:rsidR="00C73C46">
        <w:tab/>
        <w:t>B</w:t>
      </w:r>
      <w:r w:rsidR="00C73C46">
        <w:tab/>
        <w:t>NB_IOTenh3-Core</w:t>
      </w:r>
    </w:p>
    <w:p w14:paraId="194D0789" w14:textId="7A68F90E" w:rsidR="00C73C46" w:rsidRDefault="00F952E6" w:rsidP="00C73C46">
      <w:pPr>
        <w:pStyle w:val="Doc-title"/>
      </w:pPr>
      <w:hyperlink r:id="rId33" w:tooltip="http://www.3gpp.org/ftp/tsg_ran/WG2_RL2/TSGR2_108DocsR2-1915449.zip" w:history="1">
        <w:r w:rsidR="00C73C46" w:rsidRPr="00F952E6">
          <w:rPr>
            <w:rStyle w:val="Hyperlink"/>
          </w:rPr>
          <w:t>R2-1915449</w:t>
        </w:r>
      </w:hyperlink>
      <w:r w:rsidR="00C73C46">
        <w:tab/>
        <w:t>Introduction to additional enhancements NB-IoT Rel-16</w:t>
      </w:r>
      <w:r w:rsidR="00C73C46">
        <w:tab/>
        <w:t>BlackBerry UK Limited</w:t>
      </w:r>
      <w:r w:rsidR="00C73C46">
        <w:tab/>
        <w:t>draftCR</w:t>
      </w:r>
      <w:r w:rsidR="00C73C46">
        <w:tab/>
        <w:t>Rel-16</w:t>
      </w:r>
      <w:r w:rsidR="00C73C46">
        <w:tab/>
        <w:t>36.306</w:t>
      </w:r>
      <w:r w:rsidR="00C73C46">
        <w:tab/>
        <w:t>15.6.0</w:t>
      </w:r>
      <w:r w:rsidR="00C73C46">
        <w:tab/>
        <w:t>B</w:t>
      </w:r>
      <w:r w:rsidR="00C73C46">
        <w:tab/>
        <w:t>LTE_eMTC5-Core, NB_IOTenh3-Core</w:t>
      </w:r>
    </w:p>
    <w:p w14:paraId="436CF70A" w14:textId="61BE1EF9" w:rsidR="00910AAB" w:rsidRDefault="00F952E6" w:rsidP="00910AAB">
      <w:pPr>
        <w:pStyle w:val="Doc-title"/>
      </w:pPr>
      <w:hyperlink r:id="rId34" w:tooltip="http://www.3gpp.org/ftp/tsg_ran/WG2_RL2/TSGR2_108DocsR2-1915608.zip" w:history="1">
        <w:r w:rsidR="00910AAB" w:rsidRPr="00F952E6">
          <w:rPr>
            <w:rStyle w:val="Hyperlink"/>
          </w:rPr>
          <w:t>R2-1915608</w:t>
        </w:r>
      </w:hyperlink>
      <w:r w:rsidR="00910AAB">
        <w:tab/>
        <w:t>Introduction of additional enhancements for NB-IoT</w:t>
      </w:r>
      <w:r w:rsidR="00910AAB">
        <w:tab/>
        <w:t>Qualcomm Incorporated</w:t>
      </w:r>
      <w:r w:rsidR="00910AAB">
        <w:tab/>
        <w:t>discussion</w:t>
      </w:r>
      <w:r w:rsidR="00910AAB">
        <w:tab/>
        <w:t>Rel-16</w:t>
      </w:r>
      <w:r w:rsidR="00910AAB">
        <w:tab/>
        <w:t>38.300</w:t>
      </w:r>
      <w:r w:rsidR="00910AAB">
        <w:tab/>
        <w:t>NB_IOTenh3-Core</w:t>
      </w:r>
      <w:r w:rsidR="00910AAB">
        <w:tab/>
      </w:r>
      <w:r w:rsidR="00910AAB" w:rsidRPr="00F952E6">
        <w:t>R2-1914093</w:t>
      </w:r>
    </w:p>
    <w:p w14:paraId="0CE14609" w14:textId="77777777" w:rsidR="00BF3399" w:rsidRPr="00BF3399" w:rsidRDefault="00BF3399" w:rsidP="00BF3399">
      <w:pPr>
        <w:pStyle w:val="Doc-text2"/>
      </w:pPr>
    </w:p>
    <w:p w14:paraId="63B76B22" w14:textId="77777777" w:rsidR="00BF3399" w:rsidRDefault="00BF3399" w:rsidP="00BF3399">
      <w:pPr>
        <w:pStyle w:val="EmailDiscussion"/>
      </w:pPr>
      <w:r>
        <w:t>[108#xx][NB-IoT] Update 36.304 CR (Nokia)</w:t>
      </w:r>
    </w:p>
    <w:p w14:paraId="0E95D132" w14:textId="77777777" w:rsidR="00BF3399" w:rsidRDefault="00BF3399" w:rsidP="00BF3399">
      <w:pPr>
        <w:pStyle w:val="EmailDiscussion2"/>
      </w:pPr>
      <w:r>
        <w:tab/>
        <w:t>Intended outcome: Endorsed running CR in R2-1916565</w:t>
      </w:r>
    </w:p>
    <w:p w14:paraId="2487167A" w14:textId="77777777" w:rsidR="00BF3399" w:rsidRDefault="00BF3399" w:rsidP="00BF3399">
      <w:pPr>
        <w:pStyle w:val="EmailDiscussion2"/>
      </w:pPr>
      <w:r>
        <w:tab/>
        <w:t>Deadline: 3 weeks</w:t>
      </w:r>
    </w:p>
    <w:p w14:paraId="45BDC644" w14:textId="6D75F958" w:rsidR="00BF3399" w:rsidRDefault="00BF3399" w:rsidP="00BF3399">
      <w:pPr>
        <w:pStyle w:val="EmailDiscussion"/>
      </w:pPr>
      <w:r>
        <w:t xml:space="preserve"> [108#xx][NB-IoT] Update 36.331 CR (Huawei)</w:t>
      </w:r>
    </w:p>
    <w:p w14:paraId="1C6BEF7A" w14:textId="77777777" w:rsidR="00BF3399" w:rsidRDefault="00BF3399" w:rsidP="00BF3399">
      <w:pPr>
        <w:pStyle w:val="EmailDiscussion2"/>
      </w:pPr>
      <w:r>
        <w:tab/>
        <w:t>Intended outcome: Endorsed running CR in R2-1916566</w:t>
      </w:r>
    </w:p>
    <w:p w14:paraId="73CEEDD0" w14:textId="77777777" w:rsidR="00BF3399" w:rsidRDefault="00BF3399" w:rsidP="00BF3399">
      <w:pPr>
        <w:pStyle w:val="EmailDiscussion2"/>
      </w:pPr>
      <w:r>
        <w:tab/>
        <w:t>Deadline: 3 weeks</w:t>
      </w:r>
    </w:p>
    <w:p w14:paraId="4518F594" w14:textId="6486443D" w:rsidR="00BF3399" w:rsidRDefault="00BF3399" w:rsidP="00BF3399">
      <w:pPr>
        <w:pStyle w:val="EmailDiscussion"/>
      </w:pPr>
      <w:r>
        <w:t xml:space="preserve"> [108#xx][NB-IoT] Update 36.300 CR (Huawei)</w:t>
      </w:r>
    </w:p>
    <w:p w14:paraId="6992041B" w14:textId="77777777" w:rsidR="00BF3399" w:rsidRDefault="00BF3399" w:rsidP="00BF3399">
      <w:pPr>
        <w:pStyle w:val="EmailDiscussion2"/>
      </w:pPr>
      <w:r>
        <w:tab/>
        <w:t>Intended outcome: Endorsed running CR in R2-1916567</w:t>
      </w:r>
    </w:p>
    <w:p w14:paraId="21B47BBE" w14:textId="77777777" w:rsidR="00BF3399" w:rsidRDefault="00BF3399" w:rsidP="00BF3399">
      <w:pPr>
        <w:pStyle w:val="EmailDiscussion2"/>
      </w:pPr>
      <w:r>
        <w:tab/>
        <w:t>Deadline: 3 weeks</w:t>
      </w:r>
    </w:p>
    <w:p w14:paraId="5CEFD13A" w14:textId="23FBEC23" w:rsidR="00BF3399" w:rsidRDefault="00BF3399" w:rsidP="00BF3399">
      <w:pPr>
        <w:pStyle w:val="EmailDiscussion"/>
      </w:pPr>
      <w:r>
        <w:t xml:space="preserve"> [108#xx][NB-IoT] Update 36.321 CR (Ericsson)</w:t>
      </w:r>
    </w:p>
    <w:p w14:paraId="773A937B" w14:textId="77777777" w:rsidR="00BF3399" w:rsidRDefault="00BF3399" w:rsidP="00BF3399">
      <w:pPr>
        <w:pStyle w:val="EmailDiscussion2"/>
      </w:pPr>
      <w:r>
        <w:tab/>
        <w:t>Intended outcome: Endorsed running CR in R2-1916568</w:t>
      </w:r>
    </w:p>
    <w:p w14:paraId="1D38C7BA" w14:textId="77777777" w:rsidR="00BF3399" w:rsidRDefault="00BF3399" w:rsidP="00BF3399">
      <w:pPr>
        <w:pStyle w:val="EmailDiscussion2"/>
      </w:pPr>
      <w:r>
        <w:tab/>
        <w:t>Deadline: 3 weeks</w:t>
      </w:r>
    </w:p>
    <w:p w14:paraId="4C08B1DC" w14:textId="2652EFBB" w:rsidR="00BF3399" w:rsidRDefault="00BF3399" w:rsidP="00BF3399">
      <w:pPr>
        <w:pStyle w:val="EmailDiscussion"/>
      </w:pPr>
      <w:r>
        <w:t xml:space="preserve"> [108#xx][NB-IoT] Update 36.306 CR (Blackberry)</w:t>
      </w:r>
    </w:p>
    <w:p w14:paraId="049C2A61" w14:textId="77777777" w:rsidR="00BF3399" w:rsidRDefault="00BF3399" w:rsidP="00BF3399">
      <w:pPr>
        <w:pStyle w:val="EmailDiscussion2"/>
      </w:pPr>
      <w:r>
        <w:tab/>
        <w:t>Intended outcome: Endorsed running CR in R2-1916569</w:t>
      </w:r>
    </w:p>
    <w:p w14:paraId="76127C77" w14:textId="77777777" w:rsidR="00BF3399" w:rsidRDefault="00BF3399" w:rsidP="00BF3399">
      <w:pPr>
        <w:pStyle w:val="EmailDiscussion2"/>
      </w:pPr>
      <w:r>
        <w:tab/>
        <w:t>Deadline: 3 weeks</w:t>
      </w:r>
    </w:p>
    <w:p w14:paraId="71ADD57D" w14:textId="4FADC23A" w:rsidR="00BF3399" w:rsidRDefault="00BF3399" w:rsidP="00BF3399">
      <w:pPr>
        <w:pStyle w:val="EmailDiscussion"/>
      </w:pPr>
      <w:r>
        <w:t>[108#xx][NB-IoT] Update 38.300 CR (Qualcomm)</w:t>
      </w:r>
    </w:p>
    <w:p w14:paraId="34E4168B" w14:textId="1ED227B1" w:rsidR="00BF3399" w:rsidRDefault="00BF3399" w:rsidP="00BF3399">
      <w:pPr>
        <w:pStyle w:val="EmailDiscussion2"/>
      </w:pPr>
      <w:r>
        <w:tab/>
        <w:t>Intended outcome: Endorsed running CR in R2-1916570</w:t>
      </w:r>
    </w:p>
    <w:p w14:paraId="2D41AF55" w14:textId="77777777" w:rsidR="00BF3399" w:rsidRDefault="00BF3399" w:rsidP="00BF3399">
      <w:pPr>
        <w:pStyle w:val="EmailDiscussion2"/>
      </w:pPr>
      <w:r>
        <w:tab/>
        <w:t>Deadline: 3 weeks</w:t>
      </w:r>
    </w:p>
    <w:p w14:paraId="0CAD5BF7" w14:textId="77777777" w:rsidR="00BF3399" w:rsidRPr="00BF3399" w:rsidRDefault="00BF3399" w:rsidP="00BF3399">
      <w:pPr>
        <w:pStyle w:val="Doc-text2"/>
      </w:pPr>
    </w:p>
    <w:p w14:paraId="4850A846" w14:textId="77777777" w:rsidR="006923F0" w:rsidRPr="00AE3A2C" w:rsidRDefault="006923F0" w:rsidP="006923F0">
      <w:pPr>
        <w:pStyle w:val="Heading3"/>
      </w:pPr>
      <w:r>
        <w:t>7.</w:t>
      </w:r>
      <w:r w:rsidRPr="00AE3A2C">
        <w:t>2.2</w:t>
      </w:r>
      <w:r w:rsidRPr="00AE3A2C">
        <w:tab/>
        <w:t>Mobile-terminated (MT) early data transmission (EDT)</w:t>
      </w:r>
    </w:p>
    <w:p w14:paraId="59546137" w14:textId="77777777" w:rsidR="006923F0" w:rsidRPr="00AE3A2C" w:rsidRDefault="006923F0" w:rsidP="006923F0">
      <w:pPr>
        <w:pStyle w:val="Comments"/>
        <w:rPr>
          <w:noProof w:val="0"/>
        </w:rPr>
      </w:pPr>
      <w:r w:rsidRPr="00AE3A2C">
        <w:rPr>
          <w:noProof w:val="0"/>
        </w:rPr>
        <w:t xml:space="preserve">Mobile-terminated Early Data transmission for NB-IoT is treated jointly with MTC under AI </w:t>
      </w:r>
      <w:r>
        <w:rPr>
          <w:noProof w:val="0"/>
        </w:rPr>
        <w:t>7.</w:t>
      </w:r>
      <w:r w:rsidRPr="00AE3A2C">
        <w:rPr>
          <w:noProof w:val="0"/>
        </w:rPr>
        <w:t>1.2. Do not use this AI for any item that can be discussed jointly.</w:t>
      </w:r>
    </w:p>
    <w:p w14:paraId="3701DDB5" w14:textId="77777777" w:rsidR="00565005" w:rsidRPr="00000328" w:rsidRDefault="00F856D4" w:rsidP="00565005">
      <w:pPr>
        <w:pStyle w:val="Heading3"/>
      </w:pPr>
      <w:r>
        <w:t>7.</w:t>
      </w:r>
      <w:r w:rsidR="00565005" w:rsidRPr="00000328">
        <w:t>2.3</w:t>
      </w:r>
      <w:r w:rsidR="00565005" w:rsidRPr="00000328">
        <w:tab/>
        <w:t>UE-group wake-up signal (WUS)</w:t>
      </w:r>
    </w:p>
    <w:p w14:paraId="58561463" w14:textId="56AFDB10" w:rsidR="00231F2F" w:rsidRDefault="00565005" w:rsidP="00231F2F">
      <w:pPr>
        <w:pStyle w:val="Comments"/>
        <w:rPr>
          <w:noProof w:val="0"/>
        </w:rPr>
      </w:pPr>
      <w:r w:rsidRPr="00000328">
        <w:rPr>
          <w:noProof w:val="0"/>
        </w:rPr>
        <w:t xml:space="preserve">UE group wake Up signal for MTC and NB-IoT is treated </w:t>
      </w:r>
      <w:r w:rsidR="005A1AAB">
        <w:rPr>
          <w:noProof w:val="0"/>
        </w:rPr>
        <w:t>jointly under this Agenda Item.</w:t>
      </w:r>
    </w:p>
    <w:p w14:paraId="537DCAAF" w14:textId="1BD58659" w:rsidR="0026537C" w:rsidRPr="00000328" w:rsidRDefault="0026537C" w:rsidP="00231F2F">
      <w:pPr>
        <w:pStyle w:val="Comments"/>
        <w:rPr>
          <w:noProof w:val="0"/>
        </w:rPr>
      </w:pPr>
      <w:r>
        <w:rPr>
          <w:noProof w:val="0"/>
        </w:rPr>
        <w:t>SA2 LS</w:t>
      </w:r>
    </w:p>
    <w:p w14:paraId="53ED5AD8" w14:textId="7D479292" w:rsidR="00C73C46" w:rsidRDefault="00F952E6" w:rsidP="00C73C46">
      <w:pPr>
        <w:pStyle w:val="Doc-title"/>
      </w:pPr>
      <w:hyperlink r:id="rId35" w:tooltip="http://www.3gpp.org/ftp/tsg_ran/WG2_RL2/TSGR2_108DocsR2-1914472.zip" w:history="1">
        <w:r w:rsidR="00C73C46" w:rsidRPr="00F952E6">
          <w:rPr>
            <w:rStyle w:val="Hyperlink"/>
          </w:rPr>
          <w:t>R2-1914472</w:t>
        </w:r>
      </w:hyperlink>
      <w:r w:rsidR="00C73C46">
        <w:tab/>
        <w:t>Discussion on WUS assistance indication LS from SA2 and Rel-15 WUS</w:t>
      </w:r>
      <w:r w:rsidR="00C73C46">
        <w:tab/>
        <w:t>NTT DOCOMO INC.</w:t>
      </w:r>
      <w:r w:rsidR="00C73C46">
        <w:tab/>
        <w:t>discussion</w:t>
      </w:r>
      <w:r w:rsidR="00C73C46">
        <w:tab/>
        <w:t>Rel-16</w:t>
      </w:r>
      <w:r w:rsidR="00C73C46">
        <w:tab/>
        <w:t>LTE_eMTC5-Core, NB_IOTenh3-Core</w:t>
      </w:r>
    </w:p>
    <w:p w14:paraId="0732376F" w14:textId="77777777" w:rsidR="006715F8" w:rsidRDefault="006715F8" w:rsidP="006715F8">
      <w:pPr>
        <w:pStyle w:val="Comments"/>
        <w:rPr>
          <w:lang w:eastAsia="ja-JP"/>
        </w:rPr>
      </w:pPr>
    </w:p>
    <w:p w14:paraId="12EBDBBC" w14:textId="2DE00BD2" w:rsidR="006715F8" w:rsidRDefault="006715F8" w:rsidP="006715F8">
      <w:pPr>
        <w:pStyle w:val="Comments"/>
        <w:rPr>
          <w:lang w:eastAsia="ja-JP"/>
        </w:rPr>
      </w:pPr>
      <w:r w:rsidRPr="006F0E11">
        <w:rPr>
          <w:highlight w:val="yellow"/>
          <w:lang w:eastAsia="ja-JP"/>
        </w:rPr>
        <w:t>Proposal 1: Reply to SA2 LS indicating that the MME should also be aware of WUS in Rel-15.</w:t>
      </w:r>
    </w:p>
    <w:p w14:paraId="781159F0" w14:textId="7860CABF" w:rsidR="006715F8" w:rsidRDefault="006715F8" w:rsidP="007668CA">
      <w:pPr>
        <w:pStyle w:val="Doc-text2"/>
        <w:numPr>
          <w:ilvl w:val="0"/>
          <w:numId w:val="34"/>
        </w:numPr>
      </w:pPr>
      <w:r>
        <w:t xml:space="preserve">HW thinks we sent the LS a few meetings ago on R15 WUS awareness and we need to reply about mobility. </w:t>
      </w:r>
    </w:p>
    <w:p w14:paraId="207F1E0E" w14:textId="103BF870" w:rsidR="006715F8" w:rsidRDefault="006715F8" w:rsidP="007668CA">
      <w:pPr>
        <w:pStyle w:val="Doc-text2"/>
        <w:numPr>
          <w:ilvl w:val="0"/>
          <w:numId w:val="34"/>
        </w:numPr>
      </w:pPr>
      <w:r>
        <w:rPr>
          <w:rFonts w:hint="eastAsia"/>
        </w:rPr>
        <w:t xml:space="preserve">QC </w:t>
      </w:r>
      <w:r>
        <w:t>agree in general with the discussion and there should be a R15 solution for MME to know whether UE is using WUS. Also it would be better for NW to have control over when the UE uses WUS in the mobility case.</w:t>
      </w:r>
    </w:p>
    <w:p w14:paraId="23B5C081" w14:textId="646E5932" w:rsidR="006715F8" w:rsidRDefault="006715F8" w:rsidP="007668CA">
      <w:pPr>
        <w:pStyle w:val="Doc-text2"/>
        <w:numPr>
          <w:ilvl w:val="0"/>
          <w:numId w:val="34"/>
        </w:numPr>
      </w:pPr>
      <w:r>
        <w:rPr>
          <w:rFonts w:hint="eastAsia"/>
        </w:rPr>
        <w:t>E</w:t>
      </w:r>
      <w:r>
        <w:t>ricsson thinks we have 2 issues to solve.</w:t>
      </w:r>
    </w:p>
    <w:p w14:paraId="3FC38936" w14:textId="7D94DD56" w:rsidR="006715F8" w:rsidRDefault="006715F8" w:rsidP="007668CA">
      <w:pPr>
        <w:pStyle w:val="Doc-text2"/>
        <w:numPr>
          <w:ilvl w:val="0"/>
          <w:numId w:val="34"/>
        </w:numPr>
      </w:pPr>
      <w:r>
        <w:rPr>
          <w:rFonts w:hint="eastAsia"/>
        </w:rPr>
        <w:t xml:space="preserve">QC </w:t>
      </w:r>
      <w:r>
        <w:t xml:space="preserve">thinks that in Rel-15 there is no way to make WUS beneficial for UEs, so we either need to make MME aware of WUS support, or UEs won’t use Rel-15 WUS. HW think that MME being aware of WUS use in a cell could be enough. </w:t>
      </w:r>
    </w:p>
    <w:p w14:paraId="52FC3A01" w14:textId="27821A6A" w:rsidR="006715F8" w:rsidRDefault="006715F8" w:rsidP="007668CA">
      <w:pPr>
        <w:pStyle w:val="Doc-text2"/>
        <w:numPr>
          <w:ilvl w:val="0"/>
          <w:numId w:val="34"/>
        </w:numPr>
      </w:pPr>
      <w:r>
        <w:t>DoCoMo think MME needs to take into account the WUS use, maybe per cell is enough.</w:t>
      </w:r>
      <w:r w:rsidR="00DA2666">
        <w:t xml:space="preserve"> QC don’t think per cell is good enough because e.g. voice-centric UE reachability may be impacted.</w:t>
      </w:r>
    </w:p>
    <w:p w14:paraId="453C146C" w14:textId="3ABD3BF8" w:rsidR="00DA2666" w:rsidRDefault="00DA2666" w:rsidP="007668CA">
      <w:pPr>
        <w:pStyle w:val="Doc-text2"/>
        <w:numPr>
          <w:ilvl w:val="0"/>
          <w:numId w:val="34"/>
        </w:numPr>
      </w:pPr>
      <w:r>
        <w:t>HW think it is too late to change NAS for Rel-15.</w:t>
      </w:r>
    </w:p>
    <w:p w14:paraId="248A3AFC" w14:textId="43AC832D" w:rsidR="00DA2666" w:rsidRDefault="00DA2666" w:rsidP="007668CA">
      <w:pPr>
        <w:pStyle w:val="Doc-text2"/>
        <w:numPr>
          <w:ilvl w:val="0"/>
          <w:numId w:val="34"/>
        </w:numPr>
      </w:pPr>
      <w:r>
        <w:rPr>
          <w:rFonts w:hint="eastAsia"/>
        </w:rPr>
        <w:t>ZTE</w:t>
      </w:r>
      <w:r>
        <w:t xml:space="preserve"> thinks MME needs to be aware of the eNB and UE support of WUS, then it can act accordingly but this can also be left to implementation rather than having signalling changes.</w:t>
      </w:r>
    </w:p>
    <w:p w14:paraId="3D3BD092" w14:textId="660592E9" w:rsidR="00DA2666" w:rsidRDefault="00DA2666" w:rsidP="007668CA">
      <w:pPr>
        <w:pStyle w:val="Doc-text2"/>
        <w:numPr>
          <w:ilvl w:val="0"/>
          <w:numId w:val="34"/>
        </w:numPr>
      </w:pPr>
      <w:r>
        <w:t>Ericsson thinks neither eNB nor UE support needs to be known to the MME.</w:t>
      </w:r>
    </w:p>
    <w:p w14:paraId="7EE1EBC7" w14:textId="4A046CD3" w:rsidR="00DA2666" w:rsidRDefault="006F0E11" w:rsidP="007668CA">
      <w:pPr>
        <w:pStyle w:val="Doc-text2"/>
        <w:numPr>
          <w:ilvl w:val="0"/>
          <w:numId w:val="34"/>
        </w:numPr>
      </w:pPr>
      <w:r>
        <w:t>Intel is fine with the proposal because Rel-15 was not considered after the previous LS.</w:t>
      </w:r>
    </w:p>
    <w:p w14:paraId="53324CC8" w14:textId="60BC7D8F" w:rsidR="00494005" w:rsidRDefault="00494005" w:rsidP="007668CA">
      <w:pPr>
        <w:pStyle w:val="Doc-text2"/>
        <w:numPr>
          <w:ilvl w:val="0"/>
          <w:numId w:val="34"/>
        </w:numPr>
      </w:pPr>
      <w:r>
        <w:t>Huawei think there is an indication agreed in NAS which tells the MME whether the UE supports grouping or not, it doesn’t indicate Rel-15 capability. If the UE doesn’t indicate this then a probability can’t be assigned.</w:t>
      </w:r>
    </w:p>
    <w:p w14:paraId="3A29C193" w14:textId="790E4630" w:rsidR="00494005" w:rsidRDefault="00494005" w:rsidP="007668CA">
      <w:pPr>
        <w:pStyle w:val="Doc-text2"/>
        <w:numPr>
          <w:ilvl w:val="0"/>
          <w:numId w:val="34"/>
        </w:numPr>
      </w:pPr>
      <w:r>
        <w:t>QC wonder whether it should be possible on a per-UE basis to disable WUS? ZTE thinks not.</w:t>
      </w:r>
    </w:p>
    <w:p w14:paraId="6483FDD0" w14:textId="77777777" w:rsidR="006F0E11" w:rsidRDefault="006F0E11" w:rsidP="006F0E11">
      <w:pPr>
        <w:pStyle w:val="Doc-text2"/>
        <w:ind w:left="1619" w:firstLine="0"/>
      </w:pPr>
    </w:p>
    <w:p w14:paraId="6059EDFE" w14:textId="721B151F" w:rsidR="0026537C" w:rsidRDefault="00F952E6" w:rsidP="0026537C">
      <w:pPr>
        <w:pStyle w:val="Doc-title"/>
      </w:pPr>
      <w:hyperlink r:id="rId36" w:tooltip="http://www.3gpp.org/ftp/tsg_ran/WG2_RL2/TSGR2_108DocsR2-1915319.zip" w:history="1">
        <w:r w:rsidR="0026537C" w:rsidRPr="00F952E6">
          <w:rPr>
            <w:rStyle w:val="Hyperlink"/>
          </w:rPr>
          <w:t>R2-1915319</w:t>
        </w:r>
      </w:hyperlink>
      <w:r w:rsidR="0026537C">
        <w:tab/>
        <w:t>Discussion on SA2 reply LS on WUS assistance information</w:t>
      </w:r>
      <w:r w:rsidR="0026537C">
        <w:tab/>
        <w:t>Huawei, HiSilicon</w:t>
      </w:r>
      <w:r w:rsidR="0026537C">
        <w:tab/>
        <w:t>discussion</w:t>
      </w:r>
      <w:r w:rsidR="0026537C">
        <w:tab/>
        <w:t>Rel-16</w:t>
      </w:r>
      <w:r w:rsidR="0026537C">
        <w:tab/>
        <w:t>LTE_eMTC5-Core, NB_IOTenh3-Core</w:t>
      </w:r>
    </w:p>
    <w:p w14:paraId="40769353" w14:textId="13382DCC" w:rsidR="00494005" w:rsidRPr="0097651D" w:rsidRDefault="00494005" w:rsidP="00494005">
      <w:pPr>
        <w:pStyle w:val="Comments"/>
      </w:pPr>
      <w:r>
        <w:t xml:space="preserve">Proposal 1: </w:t>
      </w:r>
      <w:r w:rsidRPr="0097651D">
        <w:t>From RAN2 point of view, the negative impact from highly mobile UEs in multiple cells due to paging escalation can be avoided by only using WUS in the “last connected cell”.</w:t>
      </w:r>
    </w:p>
    <w:p w14:paraId="1FFEB69D" w14:textId="3001F797" w:rsidR="00494005" w:rsidRPr="00A61635" w:rsidRDefault="00494005" w:rsidP="00494005">
      <w:pPr>
        <w:pStyle w:val="Comments"/>
      </w:pPr>
      <w:r>
        <w:t xml:space="preserve">Proposal 2: </w:t>
      </w:r>
      <w:r w:rsidRPr="00A61635">
        <w:t>WUS is only used in the “last connected cell” in R</w:t>
      </w:r>
      <w:r>
        <w:t>el-15 and Rel-16.</w:t>
      </w:r>
    </w:p>
    <w:p w14:paraId="21A4A5F5" w14:textId="3005565A" w:rsidR="00C8676A" w:rsidRDefault="00494005" w:rsidP="007668CA">
      <w:pPr>
        <w:pStyle w:val="Doc-text2"/>
        <w:numPr>
          <w:ilvl w:val="0"/>
          <w:numId w:val="35"/>
        </w:numPr>
      </w:pPr>
      <w:r>
        <w:t xml:space="preserve"> QC </w:t>
      </w:r>
      <w:r w:rsidR="00417EAB">
        <w:t xml:space="preserve">wonder how NW knows whether or not to use WUS, if UE moves then WUS cannot be used. HW think the MME has a container indicating the last cell visited, then WUS can be used only on that cell for that UE. </w:t>
      </w:r>
    </w:p>
    <w:p w14:paraId="109A1E92" w14:textId="3899621C" w:rsidR="00417EAB" w:rsidRDefault="00417EAB" w:rsidP="007668CA">
      <w:pPr>
        <w:pStyle w:val="Doc-text2"/>
        <w:numPr>
          <w:ilvl w:val="0"/>
          <w:numId w:val="35"/>
        </w:numPr>
      </w:pPr>
      <w:r>
        <w:rPr>
          <w:rFonts w:hint="eastAsia"/>
        </w:rPr>
        <w:t>E</w:t>
      </w:r>
      <w:r>
        <w:t>ricsson thinks that certain UEs could be put in a separate group to avoid impacting all UEs.</w:t>
      </w:r>
    </w:p>
    <w:p w14:paraId="6F55A868" w14:textId="7E913706" w:rsidR="00417EAB" w:rsidRDefault="00417EAB" w:rsidP="007668CA">
      <w:pPr>
        <w:pStyle w:val="Doc-text2"/>
        <w:numPr>
          <w:ilvl w:val="0"/>
          <w:numId w:val="35"/>
        </w:numPr>
      </w:pPr>
      <w:r>
        <w:t>Intel thinks there is a backwards compatibility issue. Also Intel wonders why there is no issue for stationary UEs.</w:t>
      </w:r>
    </w:p>
    <w:p w14:paraId="7848BFF9" w14:textId="5064E89D" w:rsidR="00417EAB" w:rsidRDefault="00417EAB" w:rsidP="007668CA">
      <w:pPr>
        <w:pStyle w:val="Doc-text2"/>
        <w:numPr>
          <w:ilvl w:val="0"/>
          <w:numId w:val="35"/>
        </w:numPr>
      </w:pPr>
      <w:r>
        <w:t>Sony wonders what the highly mobile UE is and whether this would mean WUS is only supported for stationary UEs. HW thinks there is a trade-off between mobile UE being able to benefit from WUS, and impacting other stationary UEs being woken because of that. QC agree that the main issue is not the UEs being paged, but the other UEs being woken due to that.</w:t>
      </w:r>
    </w:p>
    <w:p w14:paraId="0A9A51B0" w14:textId="77777777" w:rsidR="00941550" w:rsidRDefault="00941550" w:rsidP="00941550">
      <w:pPr>
        <w:pStyle w:val="Agreement"/>
        <w:numPr>
          <w:ilvl w:val="0"/>
          <w:numId w:val="0"/>
        </w:numPr>
        <w:ind w:left="1619"/>
      </w:pPr>
    </w:p>
    <w:p w14:paraId="5D3C7758" w14:textId="77777777" w:rsidR="00941550" w:rsidRDefault="00941550" w:rsidP="00941550">
      <w:pPr>
        <w:pStyle w:val="Agreement"/>
        <w:numPr>
          <w:ilvl w:val="0"/>
          <w:numId w:val="0"/>
        </w:numPr>
        <w:ind w:left="1619"/>
      </w:pPr>
    </w:p>
    <w:p w14:paraId="65CE7F65" w14:textId="5F9B49CC" w:rsidR="00346622" w:rsidRDefault="00346622" w:rsidP="00B46A44">
      <w:pPr>
        <w:pStyle w:val="Agreement"/>
      </w:pPr>
      <w:r w:rsidRPr="00346622">
        <w:t xml:space="preserve">Offline discussion #701 (Qualcomm) To conclude whether </w:t>
      </w:r>
      <w:r w:rsidRPr="00346622">
        <w:rPr>
          <w:lang w:eastAsia="ja-JP"/>
        </w:rPr>
        <w:t>to include in the SA2 LS that the MME should also be aware of WUS in Rel-15, and how to address use of WUS with mobility. Draft the LS</w:t>
      </w:r>
      <w:r w:rsidRPr="00346622">
        <w:t>.</w:t>
      </w:r>
      <w:r>
        <w:t xml:space="preserve"> </w:t>
      </w:r>
    </w:p>
    <w:p w14:paraId="5CD40FD6" w14:textId="44AABB94" w:rsidR="00346622" w:rsidRDefault="00F952E6" w:rsidP="00A15CBA">
      <w:pPr>
        <w:pStyle w:val="Doc-title"/>
      </w:pPr>
      <w:hyperlink r:id="rId37" w:tooltip="http://www.3gpp.org/ftp/tsg_ran/WG2_RL2/TSGR2_108DocsR2-1916429.zip" w:history="1">
        <w:r w:rsidR="00832192" w:rsidRPr="00F952E6">
          <w:rPr>
            <w:rStyle w:val="Hyperlink"/>
          </w:rPr>
          <w:t>R2-1916429</w:t>
        </w:r>
      </w:hyperlink>
      <w:r w:rsidR="00832192">
        <w:t xml:space="preserve"> Report from </w:t>
      </w:r>
      <w:r w:rsidR="00832192" w:rsidRPr="00346622">
        <w:t>Offline di</w:t>
      </w:r>
      <w:r w:rsidR="0091697E">
        <w:t xml:space="preserve">scussion #701 </w:t>
      </w:r>
      <w:r w:rsidR="00832192" w:rsidRPr="00346622">
        <w:t>Qualcomm</w:t>
      </w:r>
      <w:r w:rsidR="0091697E">
        <w:tab/>
        <w:t>discussion</w:t>
      </w:r>
    </w:p>
    <w:p w14:paraId="57637495" w14:textId="70ED641B" w:rsidR="00942785" w:rsidRDefault="00EE44A9" w:rsidP="00EE44A9">
      <w:pPr>
        <w:pStyle w:val="Comments"/>
      </w:pPr>
      <w:r w:rsidRPr="00EE44A9">
        <w:t xml:space="preserve">Proposal 1: </w:t>
      </w:r>
      <w:r w:rsidRPr="00EE44A9">
        <w:tab/>
        <w:t>Inform SA2 that RAN2 recognise the issue created by a mobile UE using WUS but RAN2 could not conclude a solution. RAN2 recognise for R16 the proposed NAS signalling for WUS allows for network to disable WUS usage by a UE.</w:t>
      </w:r>
    </w:p>
    <w:p w14:paraId="17D606AA" w14:textId="73E1CD6D" w:rsidR="00EE44A9" w:rsidRDefault="00EE44A9" w:rsidP="00EE44A9">
      <w:pPr>
        <w:pStyle w:val="Doc-comment"/>
        <w:numPr>
          <w:ilvl w:val="0"/>
          <w:numId w:val="35"/>
        </w:numPr>
        <w:rPr>
          <w:i w:val="0"/>
        </w:rPr>
      </w:pPr>
      <w:r>
        <w:rPr>
          <w:i w:val="0"/>
        </w:rPr>
        <w:t>HW don’t think we should say this, we have discussed solutions. The last sentence should be removed. QC thinks the last sentence just states we know this mechanism exists. Ericsson agree with HW</w:t>
      </w:r>
      <w:r w:rsidR="002F0604">
        <w:rPr>
          <w:i w:val="0"/>
        </w:rPr>
        <w:t>, the proposal is misleading. Nokia thinks the second sentence is not clear.</w:t>
      </w:r>
    </w:p>
    <w:p w14:paraId="3892C702" w14:textId="7B933995" w:rsidR="002F0604" w:rsidRDefault="002F0604" w:rsidP="002F0604">
      <w:pPr>
        <w:pStyle w:val="Doc-text2"/>
        <w:numPr>
          <w:ilvl w:val="0"/>
          <w:numId w:val="35"/>
        </w:numPr>
      </w:pPr>
      <w:r>
        <w:rPr>
          <w:rFonts w:hint="eastAsia"/>
        </w:rPr>
        <w:t>Z</w:t>
      </w:r>
      <w:r>
        <w:t>TE thinks it would be more accurate to say that we are discussing rather than couldn’t conclude.</w:t>
      </w:r>
    </w:p>
    <w:p w14:paraId="73647B96" w14:textId="57F9C603" w:rsidR="002F0604" w:rsidRPr="002F0604" w:rsidRDefault="002F0604" w:rsidP="002F0604">
      <w:pPr>
        <w:pStyle w:val="Agreement"/>
      </w:pPr>
      <w:r w:rsidRPr="00EE44A9">
        <w:t xml:space="preserve">Inform SA2 that RAN2 recognise the issue created by a mobile UE using WUS but RAN2 </w:t>
      </w:r>
      <w:r>
        <w:t xml:space="preserve">has not yet </w:t>
      </w:r>
      <w:r w:rsidRPr="00EE44A9">
        <w:t>conclude</w:t>
      </w:r>
      <w:r>
        <w:t>d on</w:t>
      </w:r>
      <w:r w:rsidRPr="00EE44A9">
        <w:t xml:space="preserve"> a solution</w:t>
      </w:r>
    </w:p>
    <w:p w14:paraId="0C9431AA" w14:textId="40C26392" w:rsidR="00EE44A9" w:rsidRDefault="00EE44A9" w:rsidP="00EE44A9">
      <w:pPr>
        <w:pStyle w:val="Comments"/>
      </w:pPr>
      <w:r w:rsidRPr="00EE44A9">
        <w:t xml:space="preserve">Proposal 2: </w:t>
      </w:r>
      <w:r w:rsidRPr="00EE44A9">
        <w:tab/>
        <w:t>RAN2 re-discussed the issue of lack of MME awareness of WUS usage in R15 and the negative impact it will have on other UEs using WUS, RAN2 ask SA2 to consider introducing WUS awareness in MME from Release 15.</w:t>
      </w:r>
    </w:p>
    <w:p w14:paraId="32852FC2" w14:textId="77777777" w:rsidR="00D31C32" w:rsidRDefault="002F0604" w:rsidP="00EE44A9">
      <w:pPr>
        <w:pStyle w:val="Doc-comment"/>
        <w:numPr>
          <w:ilvl w:val="0"/>
          <w:numId w:val="35"/>
        </w:numPr>
        <w:rPr>
          <w:i w:val="0"/>
        </w:rPr>
      </w:pPr>
      <w:r>
        <w:rPr>
          <w:i w:val="0"/>
        </w:rPr>
        <w:t xml:space="preserve"> </w:t>
      </w:r>
      <w:r w:rsidR="00D31C32">
        <w:rPr>
          <w:i w:val="0"/>
        </w:rPr>
        <w:t xml:space="preserve">ZTE thinks we already indicated this in the previous LS. HW thinks the wording doesn’t represent what was discussed. DoCoMo thinks we didn’t ask them this, we just informed there may be an issue, so supports this proposal. </w:t>
      </w:r>
    </w:p>
    <w:p w14:paraId="5E265F1C" w14:textId="3A86071C" w:rsidR="00EE44A9" w:rsidRDefault="00D31C32" w:rsidP="00EE44A9">
      <w:pPr>
        <w:pStyle w:val="Doc-comment"/>
        <w:numPr>
          <w:ilvl w:val="0"/>
          <w:numId w:val="35"/>
        </w:numPr>
        <w:rPr>
          <w:i w:val="0"/>
        </w:rPr>
      </w:pPr>
      <w:r>
        <w:rPr>
          <w:i w:val="0"/>
        </w:rPr>
        <w:t>Nokia thinks this is needed per UE. HW thinks per cell is enough. QC thinks SA2 can decide on whether it is needed per cell or UE.</w:t>
      </w:r>
    </w:p>
    <w:p w14:paraId="42CB8AA6" w14:textId="53E2DE4B" w:rsidR="00D31C32" w:rsidRDefault="00D31C32" w:rsidP="00D31C32">
      <w:pPr>
        <w:pStyle w:val="Doc-text2"/>
        <w:numPr>
          <w:ilvl w:val="0"/>
          <w:numId w:val="35"/>
        </w:numPr>
      </w:pPr>
      <w:r>
        <w:t>Ericsson thinks that whether there is an issue depends on MME paging strategy, that is why we said there “may” be an issue, in the previous LS. Ericsson assume this was already considered in SA2.</w:t>
      </w:r>
    </w:p>
    <w:p w14:paraId="4176D13E" w14:textId="6CD7B3E0" w:rsidR="00D31C32" w:rsidRPr="00D31C32" w:rsidRDefault="00D31C32" w:rsidP="00D31C32">
      <w:pPr>
        <w:pStyle w:val="Doc-text2"/>
        <w:numPr>
          <w:ilvl w:val="0"/>
          <w:numId w:val="35"/>
        </w:numPr>
      </w:pPr>
      <w:r>
        <w:t>Huawei think we should refer to the paging strategy if we reply with this.</w:t>
      </w:r>
      <w:r w:rsidR="00941550">
        <w:t xml:space="preserve"> QC thinks we should not mention this and leave to SA2. HW thinks the negative impact is directly related to this.</w:t>
      </w:r>
    </w:p>
    <w:p w14:paraId="79FD57FE" w14:textId="265574AB" w:rsidR="00D31C32" w:rsidRPr="00D31C32" w:rsidRDefault="00941550" w:rsidP="00941550">
      <w:pPr>
        <w:pStyle w:val="Agreement"/>
      </w:pPr>
      <w:r>
        <w:rPr>
          <w:lang w:eastAsia="en-US"/>
        </w:rPr>
        <w:t>A</w:t>
      </w:r>
      <w:r w:rsidRPr="00D22FF7">
        <w:rPr>
          <w:lang w:eastAsia="en-US"/>
        </w:rPr>
        <w:t xml:space="preserve">sk SA2 </w:t>
      </w:r>
      <w:r>
        <w:rPr>
          <w:lang w:eastAsia="en-US"/>
        </w:rPr>
        <w:t xml:space="preserve">to consider </w:t>
      </w:r>
      <w:r w:rsidRPr="00D22FF7">
        <w:rPr>
          <w:lang w:eastAsia="en-US"/>
        </w:rPr>
        <w:t>introduc</w:t>
      </w:r>
      <w:r>
        <w:rPr>
          <w:lang w:eastAsia="en-US"/>
        </w:rPr>
        <w:t>ing</w:t>
      </w:r>
      <w:r w:rsidRPr="00D22FF7">
        <w:rPr>
          <w:lang w:eastAsia="en-US"/>
        </w:rPr>
        <w:t xml:space="preserve"> WUS awareness in MME from Release 15</w:t>
      </w:r>
    </w:p>
    <w:p w14:paraId="55CF8001" w14:textId="77777777" w:rsidR="00B46A44" w:rsidRPr="00C8676A" w:rsidRDefault="00B46A44" w:rsidP="00B46A44">
      <w:pPr>
        <w:pStyle w:val="Doc-text2"/>
        <w:ind w:left="0" w:firstLine="0"/>
      </w:pPr>
    </w:p>
    <w:p w14:paraId="146E88BF" w14:textId="7C734C6F" w:rsidR="00B46A44" w:rsidRDefault="00F952E6" w:rsidP="00B46A44">
      <w:pPr>
        <w:pStyle w:val="Doc-title"/>
      </w:pPr>
      <w:hyperlink r:id="rId38" w:tooltip="http://www.3gpp.org/ftp/tsg_ran/WG2_RL2/TSGR2_108DocsR2-1915614.zip" w:history="1">
        <w:r w:rsidR="00B46A44" w:rsidRPr="00F952E6">
          <w:rPr>
            <w:rStyle w:val="Hyperlink"/>
          </w:rPr>
          <w:t>R2-1915614</w:t>
        </w:r>
      </w:hyperlink>
      <w:r w:rsidR="00B46A44">
        <w:tab/>
        <w:t>[DRAFT] Reply LS on assistance indication for WUS</w:t>
      </w:r>
      <w:r w:rsidR="00B46A44">
        <w:tab/>
        <w:t>Qualcomm Incorporated</w:t>
      </w:r>
      <w:r w:rsidR="00B46A44">
        <w:tab/>
        <w:t>LS out</w:t>
      </w:r>
      <w:r w:rsidR="00B46A44">
        <w:tab/>
        <w:t>Rel-16</w:t>
      </w:r>
      <w:r w:rsidR="00B46A44">
        <w:tab/>
        <w:t>NB_IOTenh3-Core, LTE_eMTC5-Core</w:t>
      </w:r>
      <w:r w:rsidR="00B46A44">
        <w:tab/>
        <w:t>To:SA2, CT1, RAN3</w:t>
      </w:r>
    </w:p>
    <w:p w14:paraId="6F80CDD1" w14:textId="6720F66E" w:rsidR="00B46A44" w:rsidRDefault="00B46A44" w:rsidP="00B46A44">
      <w:pPr>
        <w:pStyle w:val="Agreement"/>
      </w:pPr>
      <w:r>
        <w:t xml:space="preserve">Revised in </w:t>
      </w:r>
      <w:hyperlink r:id="rId39" w:tooltip="http://www.3gpp.org/ftp/tsg_ran/WG2_RL2/TSGR2_108DocsR2-1916433.zip" w:history="1">
        <w:r w:rsidRPr="00F952E6">
          <w:rPr>
            <w:rStyle w:val="Hyperlink"/>
          </w:rPr>
          <w:t>R2-1916433</w:t>
        </w:r>
      </w:hyperlink>
    </w:p>
    <w:p w14:paraId="3B64C13D" w14:textId="4F54F739" w:rsidR="00B46A44" w:rsidRDefault="00F952E6" w:rsidP="00B46A44">
      <w:pPr>
        <w:pStyle w:val="Doc-title"/>
      </w:pPr>
      <w:hyperlink r:id="rId40" w:tooltip="http://www.3gpp.org/ftp/tsg_ran/WG2_RL2/TSGR2_108DocsR2-1916433.zip" w:history="1">
        <w:r w:rsidR="00B46A44" w:rsidRPr="00F952E6">
          <w:rPr>
            <w:rStyle w:val="Hyperlink"/>
          </w:rPr>
          <w:t>R2-1916433</w:t>
        </w:r>
      </w:hyperlink>
      <w:r w:rsidR="00B46A44">
        <w:tab/>
        <w:t>[DRAFT] Reply LS on assistance indication for WUS</w:t>
      </w:r>
      <w:r w:rsidR="00B46A44">
        <w:tab/>
        <w:t>Qualcomm Incorporated</w:t>
      </w:r>
      <w:r w:rsidR="00B46A44">
        <w:tab/>
        <w:t>LS out</w:t>
      </w:r>
      <w:r w:rsidR="00B46A44">
        <w:tab/>
        <w:t>Rel-16</w:t>
      </w:r>
      <w:r w:rsidR="00B46A44">
        <w:tab/>
        <w:t>NB_IOTenh3-Core, LTE_eMTC5-Core</w:t>
      </w:r>
      <w:r w:rsidR="00B46A44">
        <w:tab/>
        <w:t>To:SA2, CT1, RAN3</w:t>
      </w:r>
    </w:p>
    <w:p w14:paraId="235613CF" w14:textId="77777777" w:rsidR="00B46A44" w:rsidRDefault="00B46A44" w:rsidP="00B46A44">
      <w:pPr>
        <w:pStyle w:val="Doc-text2"/>
        <w:numPr>
          <w:ilvl w:val="0"/>
          <w:numId w:val="35"/>
        </w:numPr>
      </w:pPr>
      <w:r>
        <w:t>Ericsson can’t agree with the last part. HW can’t agree as it is currently worded.</w:t>
      </w:r>
    </w:p>
    <w:p w14:paraId="3842AD17" w14:textId="77777777" w:rsidR="00B46A44" w:rsidRDefault="00B46A44" w:rsidP="00B46A44">
      <w:pPr>
        <w:pStyle w:val="Doc-text2"/>
        <w:numPr>
          <w:ilvl w:val="0"/>
          <w:numId w:val="35"/>
        </w:numPr>
      </w:pPr>
      <w:r>
        <w:rPr>
          <w:rFonts w:hint="eastAsia"/>
        </w:rPr>
        <w:t xml:space="preserve">ZTE </w:t>
      </w:r>
      <w:r>
        <w:t>prefer not to have this last part.</w:t>
      </w:r>
    </w:p>
    <w:p w14:paraId="70F70A5E" w14:textId="77777777" w:rsidR="00B46A44" w:rsidRDefault="00B46A44" w:rsidP="00B46A44">
      <w:pPr>
        <w:pStyle w:val="Doc-text2"/>
        <w:numPr>
          <w:ilvl w:val="0"/>
          <w:numId w:val="35"/>
        </w:numPr>
      </w:pPr>
      <w:r>
        <w:t>Ericsson think that the only wording we can agree is what was agreed, the current wording is too strong.</w:t>
      </w:r>
    </w:p>
    <w:p w14:paraId="5055AF22" w14:textId="3A67D1E1" w:rsidR="00B46A44" w:rsidRDefault="00B46A44" w:rsidP="00B46A44">
      <w:pPr>
        <w:pStyle w:val="Agreement"/>
      </w:pPr>
      <w:r>
        <w:t>Update the LS according to the agreements above (</w:t>
      </w:r>
      <w:hyperlink r:id="rId41" w:tooltip="http://www.3gpp.org/ftp/tsg_ran/WG2_RL2/TSGR2_108DocsR2-1916429.zip" w:history="1">
        <w:r w:rsidRPr="00F952E6">
          <w:rPr>
            <w:rStyle w:val="Hyperlink"/>
          </w:rPr>
          <w:t>R2-1916429</w:t>
        </w:r>
      </w:hyperlink>
      <w:r w:rsidRPr="00B46A44">
        <w:t xml:space="preserve"> Report from Offline discussion #701</w:t>
      </w:r>
      <w:r>
        <w:t>)</w:t>
      </w:r>
    </w:p>
    <w:p w14:paraId="022C9647" w14:textId="4BB813F5" w:rsidR="00B46A44" w:rsidRPr="00941550" w:rsidRDefault="00B46A44" w:rsidP="00B46A44">
      <w:pPr>
        <w:pStyle w:val="Agreement"/>
      </w:pPr>
      <w:r>
        <w:t>R</w:t>
      </w:r>
      <w:r>
        <w:rPr>
          <w:rFonts w:hint="eastAsia"/>
        </w:rPr>
        <w:t xml:space="preserve">evised </w:t>
      </w:r>
      <w:r w:rsidR="004D380F">
        <w:t xml:space="preserve">in </w:t>
      </w:r>
      <w:hyperlink r:id="rId42" w:tooltip="http://www.3gpp.org/ftp/tsg_ran/WG2_RL2/TSGR2_108DocsR2-1916436.zip" w:history="1">
        <w:r w:rsidR="004D380F" w:rsidRPr="00F952E6">
          <w:rPr>
            <w:rStyle w:val="Hyperlink"/>
          </w:rPr>
          <w:t>R2-1916436</w:t>
        </w:r>
      </w:hyperlink>
    </w:p>
    <w:p w14:paraId="038DDCFE" w14:textId="4CCEB52C" w:rsidR="00B46A44" w:rsidRDefault="00F952E6" w:rsidP="00B46A44">
      <w:pPr>
        <w:pStyle w:val="Doc-title"/>
      </w:pPr>
      <w:hyperlink r:id="rId43" w:tooltip="http://www.3gpp.org/ftp/tsg_ran/WG2_RL2/TSGR2_108DocsR2-1916436.zip" w:history="1">
        <w:r w:rsidR="00B46A44" w:rsidRPr="00F952E6">
          <w:rPr>
            <w:rStyle w:val="Hyperlink"/>
          </w:rPr>
          <w:t>R2-1916436</w:t>
        </w:r>
      </w:hyperlink>
      <w:r w:rsidR="00B46A44">
        <w:tab/>
        <w:t>[DRAFT] Reply LS on assistance indication for WUS</w:t>
      </w:r>
      <w:r w:rsidR="00B46A44">
        <w:tab/>
        <w:t>Qualcomm Incorporated</w:t>
      </w:r>
      <w:r w:rsidR="00B46A44">
        <w:tab/>
        <w:t>LS out</w:t>
      </w:r>
      <w:r w:rsidR="00B46A44">
        <w:tab/>
        <w:t>Rel-16</w:t>
      </w:r>
      <w:r w:rsidR="00B46A44">
        <w:tab/>
        <w:t>NB_IOTenh3-Core, LTE_eMTC5-Core</w:t>
      </w:r>
      <w:r w:rsidR="00B46A44">
        <w:tab/>
        <w:t>To:SA2, CT1, RAN3</w:t>
      </w:r>
    </w:p>
    <w:p w14:paraId="19EC0EC4" w14:textId="744C9142" w:rsidR="00536691" w:rsidRDefault="00536691" w:rsidP="00536691">
      <w:pPr>
        <w:pStyle w:val="Doc-text2"/>
        <w:numPr>
          <w:ilvl w:val="0"/>
          <w:numId w:val="35"/>
        </w:numPr>
      </w:pPr>
      <w:r>
        <w:t>Ericsson think that the only wording we can agree is what was agreed, as commented before. Also wonder why SA needs to be cc.</w:t>
      </w:r>
    </w:p>
    <w:p w14:paraId="294FC530" w14:textId="7F0270D1" w:rsidR="00536691" w:rsidRDefault="00536691" w:rsidP="00536691">
      <w:pPr>
        <w:pStyle w:val="Doc-text2"/>
        <w:numPr>
          <w:ilvl w:val="0"/>
          <w:numId w:val="35"/>
        </w:numPr>
      </w:pPr>
      <w:r>
        <w:t xml:space="preserve">QC thinks that there is nothing currently clearly specified that WUS can have a negative impact. </w:t>
      </w:r>
    </w:p>
    <w:p w14:paraId="0B3243C8" w14:textId="77777777" w:rsidR="00E669EF" w:rsidRDefault="00536691" w:rsidP="00536691">
      <w:pPr>
        <w:pStyle w:val="Doc-text2"/>
        <w:numPr>
          <w:ilvl w:val="0"/>
          <w:numId w:val="35"/>
        </w:numPr>
      </w:pPr>
      <w:r>
        <w:t xml:space="preserve">VF thinks the </w:t>
      </w:r>
      <w:r w:rsidR="00E669EF">
        <w:t xml:space="preserve">benefit of </w:t>
      </w:r>
      <w:r>
        <w:t>WUS relies on paging</w:t>
      </w:r>
      <w:r w:rsidR="00E669EF">
        <w:t xml:space="preserve"> escalation. Also for multi-vendor NW this is important.</w:t>
      </w:r>
    </w:p>
    <w:p w14:paraId="1BAEEEF3" w14:textId="42BB0288" w:rsidR="00536691" w:rsidRDefault="00E669EF" w:rsidP="00536691">
      <w:pPr>
        <w:pStyle w:val="Doc-text2"/>
        <w:numPr>
          <w:ilvl w:val="0"/>
          <w:numId w:val="35"/>
        </w:numPr>
      </w:pPr>
      <w:r>
        <w:t>Thales thinks that WUS should not have negative impact on devices, so should solve this.</w:t>
      </w:r>
      <w:r w:rsidR="00536691">
        <w:t>.</w:t>
      </w:r>
    </w:p>
    <w:p w14:paraId="3A9A7951" w14:textId="76048479" w:rsidR="00335188" w:rsidRDefault="00335188" w:rsidP="00335188">
      <w:pPr>
        <w:pStyle w:val="Agreement"/>
      </w:pPr>
      <w:r>
        <w:t>Work offline on the wording of the last sentence</w:t>
      </w:r>
    </w:p>
    <w:p w14:paraId="5F109253" w14:textId="512B89D4" w:rsidR="00335188" w:rsidRDefault="00335188" w:rsidP="00335188">
      <w:pPr>
        <w:pStyle w:val="Agreement"/>
      </w:pPr>
      <w:r>
        <w:rPr>
          <w:rFonts w:hint="eastAsia"/>
        </w:rPr>
        <w:t>R</w:t>
      </w:r>
      <w:r w:rsidR="004D380F">
        <w:t xml:space="preserve">evised in </w:t>
      </w:r>
      <w:hyperlink r:id="rId44" w:tooltip="http://www.3gpp.org/ftp/tsg_ran/WG2_RL2/TSGR2_108DocsR2-1916438.zip" w:history="1">
        <w:r w:rsidR="004D380F" w:rsidRPr="00F952E6">
          <w:rPr>
            <w:rStyle w:val="Hyperlink"/>
          </w:rPr>
          <w:t>R2-1916438</w:t>
        </w:r>
      </w:hyperlink>
    </w:p>
    <w:p w14:paraId="7702E667" w14:textId="4A9ACA6B" w:rsidR="004D380F" w:rsidRDefault="00F952E6" w:rsidP="004D380F">
      <w:pPr>
        <w:pStyle w:val="Doc-title"/>
      </w:pPr>
      <w:hyperlink r:id="rId45" w:tooltip="http://www.3gpp.org/ftp/tsg_ran/WG2_RL2/TSGR2_108DocsR2-1916438.zip" w:history="1">
        <w:r w:rsidR="004D380F" w:rsidRPr="00F952E6">
          <w:rPr>
            <w:rStyle w:val="Hyperlink"/>
          </w:rPr>
          <w:t>R2-1916438</w:t>
        </w:r>
      </w:hyperlink>
      <w:r w:rsidR="004D380F">
        <w:tab/>
        <w:t>[DRAFT] Reply LS on assistance indication for WUS</w:t>
      </w:r>
      <w:r w:rsidR="004D380F">
        <w:tab/>
        <w:t>Qualcomm Incorporated</w:t>
      </w:r>
      <w:r w:rsidR="004D380F">
        <w:tab/>
        <w:t>LS out</w:t>
      </w:r>
      <w:r w:rsidR="004D380F">
        <w:tab/>
        <w:t>Rel-16</w:t>
      </w:r>
      <w:r w:rsidR="004D380F">
        <w:tab/>
        <w:t>NB_IOTenh3-Core, LTE_eMTC5-Core</w:t>
      </w:r>
      <w:r w:rsidR="004D380F">
        <w:tab/>
        <w:t>To:SA2, CT1, RAN3</w:t>
      </w:r>
    </w:p>
    <w:p w14:paraId="03FF08C9" w14:textId="42FC5A40" w:rsidR="00335188" w:rsidRDefault="004D380F" w:rsidP="004D380F">
      <w:pPr>
        <w:pStyle w:val="Agreement"/>
      </w:pPr>
      <w:r>
        <w:rPr>
          <w:rFonts w:hint="eastAsia"/>
        </w:rPr>
        <w:t xml:space="preserve">LS </w:t>
      </w:r>
      <w:r>
        <w:t xml:space="preserve">is approved in </w:t>
      </w:r>
      <w:hyperlink r:id="rId46" w:tooltip="http://www.3gpp.org/ftp/tsg_ran/WG2_RL2/TSGR2_108DocsR2-1916440.zip" w:history="1">
        <w:r w:rsidRPr="00F952E6">
          <w:rPr>
            <w:rStyle w:val="Hyperlink"/>
          </w:rPr>
          <w:t>R2-1916440</w:t>
        </w:r>
      </w:hyperlink>
    </w:p>
    <w:p w14:paraId="009FD0AB" w14:textId="77777777" w:rsidR="004D380F" w:rsidRPr="004D380F" w:rsidRDefault="004D380F" w:rsidP="004D380F">
      <w:pPr>
        <w:pStyle w:val="Doc-text2"/>
      </w:pPr>
    </w:p>
    <w:p w14:paraId="750C1372" w14:textId="3A402DAD" w:rsidR="0026537C" w:rsidRDefault="00F952E6" w:rsidP="0026537C">
      <w:pPr>
        <w:pStyle w:val="Doc-title"/>
      </w:pPr>
      <w:hyperlink r:id="rId47" w:tooltip="http://www.3gpp.org/ftp/tsg_ran/WG2_RL2/TSGR2_108DocsR2-1915320.zip" w:history="1">
        <w:r w:rsidR="0026537C" w:rsidRPr="00F952E6">
          <w:rPr>
            <w:rStyle w:val="Hyperlink"/>
          </w:rPr>
          <w:t>R2-1915320</w:t>
        </w:r>
      </w:hyperlink>
      <w:r w:rsidR="0026537C">
        <w:tab/>
        <w:t>[Draft] Reply LS on WUS assistance information</w:t>
      </w:r>
      <w:r w:rsidR="0026537C">
        <w:tab/>
        <w:t>Huawei</w:t>
      </w:r>
      <w:r w:rsidR="0026537C">
        <w:tab/>
        <w:t>LS out</w:t>
      </w:r>
      <w:r w:rsidR="0026537C">
        <w:tab/>
        <w:t>Rel-16</w:t>
      </w:r>
      <w:r w:rsidR="0026537C">
        <w:tab/>
        <w:t>LTE_eMTC5-Core, NB_IOTenh3-Core</w:t>
      </w:r>
      <w:r w:rsidR="0026537C">
        <w:tab/>
        <w:t>To:SA2, RAN3,</w:t>
      </w:r>
    </w:p>
    <w:p w14:paraId="48AEE94D" w14:textId="5B52BEB6" w:rsidR="00C73C46" w:rsidRDefault="00F952E6" w:rsidP="00C73C46">
      <w:pPr>
        <w:pStyle w:val="Doc-title"/>
      </w:pPr>
      <w:hyperlink r:id="rId48" w:tooltip="http://www.3gpp.org/ftp/tsg_ran/WG2_RL2/TSGR2_108DocsR2-1914473.zip" w:history="1">
        <w:r w:rsidR="00C73C46" w:rsidRPr="00F952E6">
          <w:rPr>
            <w:rStyle w:val="Hyperlink"/>
          </w:rPr>
          <w:t>R2-1914473</w:t>
        </w:r>
      </w:hyperlink>
      <w:r w:rsidR="00C73C46">
        <w:tab/>
        <w:t>[DRAFT] Reply LS on assistance indication for WUS</w:t>
      </w:r>
      <w:r w:rsidR="00C73C46">
        <w:tab/>
        <w:t>NTT DOCOMO INC.</w:t>
      </w:r>
      <w:r w:rsidR="00C73C46">
        <w:tab/>
        <w:t>LS out</w:t>
      </w:r>
      <w:r w:rsidR="00C73C46">
        <w:tab/>
        <w:t>Rel-16</w:t>
      </w:r>
      <w:r w:rsidR="00C73C46">
        <w:tab/>
        <w:t>LTE_eMTC5-Core, NB_IOTenh3-Core</w:t>
      </w:r>
      <w:r w:rsidR="00C73C46">
        <w:tab/>
        <w:t>To:SA2, CT1, RAN3</w:t>
      </w:r>
    </w:p>
    <w:p w14:paraId="3DBB3F72" w14:textId="77777777" w:rsidR="0026537C" w:rsidRDefault="0026537C" w:rsidP="0026537C">
      <w:pPr>
        <w:pStyle w:val="Doc-text2"/>
      </w:pPr>
    </w:p>
    <w:p w14:paraId="698FD7F3" w14:textId="068690FF" w:rsidR="0026537C" w:rsidRPr="0026537C" w:rsidRDefault="0026537C" w:rsidP="0026537C">
      <w:pPr>
        <w:pStyle w:val="Comments"/>
      </w:pPr>
      <w:r>
        <w:t xml:space="preserve">Others </w:t>
      </w:r>
    </w:p>
    <w:p w14:paraId="74852DB8" w14:textId="4070AFE2" w:rsidR="0026537C" w:rsidRDefault="00F952E6" w:rsidP="0026537C">
      <w:pPr>
        <w:pStyle w:val="Doc-title"/>
      </w:pPr>
      <w:hyperlink r:id="rId49" w:tooltip="http://www.3gpp.org/ftp/tsg_ran/WG2_RL2/TSGR2_108DocsR2-1915610.zip" w:history="1">
        <w:r w:rsidR="0026537C" w:rsidRPr="00F952E6">
          <w:rPr>
            <w:rStyle w:val="Hyperlink"/>
          </w:rPr>
          <w:t>R2-1915610</w:t>
        </w:r>
      </w:hyperlink>
      <w:r w:rsidR="0026537C">
        <w:tab/>
        <w:t>Proposals for WUS group open issues</w:t>
      </w:r>
      <w:r w:rsidR="0026537C">
        <w:tab/>
        <w:t>Qualcomm Incorporated</w:t>
      </w:r>
      <w:r w:rsidR="0026537C">
        <w:tab/>
        <w:t>discussion</w:t>
      </w:r>
      <w:r w:rsidR="0026537C">
        <w:tab/>
        <w:t>Rel-16</w:t>
      </w:r>
      <w:r w:rsidR="0026537C">
        <w:tab/>
        <w:t>NB_IOTenh3-Core</w:t>
      </w:r>
    </w:p>
    <w:p w14:paraId="1F1DE9E8" w14:textId="77777777" w:rsidR="00033A0C" w:rsidRDefault="00033A0C" w:rsidP="00033A0C">
      <w:pPr>
        <w:pStyle w:val="Comments"/>
      </w:pPr>
      <w:r>
        <w:t>Proposal 1:</w:t>
      </w:r>
      <w:r>
        <w:tab/>
        <w:t>numPOs same for all WUS resources.</w:t>
      </w:r>
    </w:p>
    <w:p w14:paraId="6EE46082" w14:textId="665B00F1" w:rsidR="007802AA" w:rsidRPr="006E27B8" w:rsidRDefault="007802AA" w:rsidP="007668CA">
      <w:pPr>
        <w:pStyle w:val="Comments"/>
        <w:numPr>
          <w:ilvl w:val="0"/>
          <w:numId w:val="36"/>
        </w:numPr>
        <w:rPr>
          <w:i w:val="0"/>
          <w:sz w:val="20"/>
          <w:szCs w:val="20"/>
        </w:rPr>
      </w:pPr>
      <w:r w:rsidRPr="006E27B8">
        <w:rPr>
          <w:rFonts w:hint="eastAsia"/>
          <w:i w:val="0"/>
          <w:sz w:val="20"/>
          <w:szCs w:val="20"/>
        </w:rPr>
        <w:t>HW</w:t>
      </w:r>
      <w:r w:rsidRPr="006E27B8">
        <w:rPr>
          <w:i w:val="0"/>
          <w:sz w:val="20"/>
          <w:szCs w:val="20"/>
        </w:rPr>
        <w:t xml:space="preserve"> supports. ZTE thinks this is anyway applied to WUS group, but if numPOs is the same for all then there may be additional delay, so should be configured per group. Nokia thinks that the efficiency is improved in Rel-16 so we can think of having more POs in Rel-16. QC thinks increasing the number of POs doesn’t help much, and increases the paging delay. HW thinks it doesn’t make sense to have number of POs configured per group, and we need to think about the trade-off between flexibility and signalling as it has to be a broadcast  configuration.</w:t>
      </w:r>
    </w:p>
    <w:p w14:paraId="79214F80" w14:textId="67AC1C29" w:rsidR="006E27B8" w:rsidRPr="006E27B8" w:rsidRDefault="006E27B8" w:rsidP="007668CA">
      <w:pPr>
        <w:pStyle w:val="Comments"/>
        <w:numPr>
          <w:ilvl w:val="0"/>
          <w:numId w:val="36"/>
        </w:numPr>
        <w:rPr>
          <w:i w:val="0"/>
          <w:sz w:val="20"/>
          <w:szCs w:val="20"/>
        </w:rPr>
      </w:pPr>
      <w:r w:rsidRPr="006E27B8">
        <w:rPr>
          <w:i w:val="0"/>
          <w:sz w:val="20"/>
          <w:szCs w:val="20"/>
        </w:rPr>
        <w:t>Intel thinks we should kee it simple so agree with the proposal Gemalto agree.</w:t>
      </w:r>
    </w:p>
    <w:p w14:paraId="59A32F1D" w14:textId="77777777" w:rsidR="00033A0C" w:rsidRDefault="00033A0C" w:rsidP="00033A0C">
      <w:pPr>
        <w:pStyle w:val="Comments"/>
      </w:pPr>
      <w:r>
        <w:t>Proposal 2:</w:t>
      </w:r>
      <w:r>
        <w:tab/>
        <w:t>UEs with low paging probability and UEs with no paging probability or very high paging probability should not map to the same WUS group.</w:t>
      </w:r>
    </w:p>
    <w:p w14:paraId="6BD044D4" w14:textId="45511D95" w:rsidR="006E27B8" w:rsidRPr="006E27B8" w:rsidRDefault="006E27B8" w:rsidP="007668CA">
      <w:pPr>
        <w:pStyle w:val="Doc-comment"/>
        <w:numPr>
          <w:ilvl w:val="0"/>
          <w:numId w:val="37"/>
        </w:numPr>
        <w:rPr>
          <w:i w:val="0"/>
        </w:rPr>
      </w:pPr>
      <w:r w:rsidRPr="006E27B8">
        <w:rPr>
          <w:i w:val="0"/>
        </w:rPr>
        <w:t>HW</w:t>
      </w:r>
      <w:r>
        <w:rPr>
          <w:i w:val="0"/>
        </w:rPr>
        <w:t xml:space="preserve"> agrees with the intention, but don’t see what we can specify. Similar for p3, 4.</w:t>
      </w:r>
    </w:p>
    <w:p w14:paraId="64535076" w14:textId="77777777" w:rsidR="00033A0C" w:rsidRDefault="00033A0C" w:rsidP="00033A0C">
      <w:pPr>
        <w:pStyle w:val="Comments"/>
      </w:pPr>
      <w:r>
        <w:t>Proposal 3:</w:t>
      </w:r>
      <w:r>
        <w:tab/>
        <w:t>UEs with low paging probability and UEs with high paging probability should not map to the same WUS resource.</w:t>
      </w:r>
    </w:p>
    <w:p w14:paraId="477F0D44" w14:textId="12AB4220" w:rsidR="00124CB0" w:rsidRPr="00124CB0" w:rsidRDefault="00124CB0" w:rsidP="007668CA">
      <w:pPr>
        <w:pStyle w:val="Doc-comment"/>
        <w:numPr>
          <w:ilvl w:val="0"/>
          <w:numId w:val="38"/>
        </w:numPr>
        <w:rPr>
          <w:i w:val="0"/>
        </w:rPr>
      </w:pPr>
      <w:r>
        <w:rPr>
          <w:i w:val="0"/>
        </w:rPr>
        <w:t xml:space="preserve">Ericsson wonder why this would not be possible. </w:t>
      </w:r>
    </w:p>
    <w:p w14:paraId="6B42B267" w14:textId="77777777" w:rsidR="00033A0C" w:rsidRDefault="00033A0C" w:rsidP="00033A0C">
      <w:pPr>
        <w:pStyle w:val="Comments"/>
      </w:pPr>
      <w:r>
        <w:t>Proposal 4:</w:t>
      </w:r>
      <w:r>
        <w:tab/>
        <w:t>Common WUS group should be used with extreme care to avoid demising the benefit WSU grouping.</w:t>
      </w:r>
    </w:p>
    <w:p w14:paraId="78C31D10" w14:textId="77777777" w:rsidR="00033A0C" w:rsidRDefault="00033A0C" w:rsidP="00033A0C">
      <w:pPr>
        <w:pStyle w:val="Comments"/>
      </w:pPr>
      <w:r>
        <w:t>Proposal 5:</w:t>
      </w:r>
      <w:r>
        <w:tab/>
        <w:t>For optimal usage of network resources allow different number of WUS resources for each gap type.</w:t>
      </w:r>
    </w:p>
    <w:p w14:paraId="4DF7F74A" w14:textId="1CA8DA85" w:rsidR="007D2619" w:rsidRDefault="007D2619" w:rsidP="007668CA">
      <w:pPr>
        <w:pStyle w:val="Comments"/>
        <w:numPr>
          <w:ilvl w:val="0"/>
          <w:numId w:val="39"/>
        </w:numPr>
      </w:pPr>
      <w:r>
        <w:rPr>
          <w:i w:val="0"/>
        </w:rPr>
        <w:t>Huawei thinks there is no other way. Sony agree, and think RAN1 agreed this too.</w:t>
      </w:r>
    </w:p>
    <w:p w14:paraId="703EF48F" w14:textId="77777777" w:rsidR="00033A0C" w:rsidRDefault="00033A0C" w:rsidP="00033A0C">
      <w:pPr>
        <w:pStyle w:val="Comments"/>
      </w:pPr>
      <w:r>
        <w:t>Proposal 6:</w:t>
      </w:r>
      <w:r>
        <w:tab/>
        <w:t xml:space="preserve">Each GAP type can have different paging probability to WUS group mapping </w:t>
      </w:r>
    </w:p>
    <w:p w14:paraId="3A38F4A1" w14:textId="77777777" w:rsidR="00033A0C" w:rsidRDefault="00033A0C" w:rsidP="00033A0C">
      <w:pPr>
        <w:pStyle w:val="Comments"/>
      </w:pPr>
      <w:r>
        <w:t>Proposal 7:</w:t>
      </w:r>
      <w:r>
        <w:tab/>
        <w:t xml:space="preserve">Each WUS resource can have different number of WUS groups </w:t>
      </w:r>
    </w:p>
    <w:p w14:paraId="0A2CC974" w14:textId="78755B80" w:rsidR="007D2619" w:rsidRPr="007D2619" w:rsidRDefault="007D2619" w:rsidP="007668CA">
      <w:pPr>
        <w:pStyle w:val="Doc-comment"/>
        <w:numPr>
          <w:ilvl w:val="0"/>
          <w:numId w:val="40"/>
        </w:numPr>
        <w:rPr>
          <w:i w:val="0"/>
        </w:rPr>
      </w:pPr>
      <w:r w:rsidRPr="007D2619">
        <w:rPr>
          <w:i w:val="0"/>
        </w:rPr>
        <w:t>Intel thinks this is stage 3 signalling details.</w:t>
      </w:r>
    </w:p>
    <w:p w14:paraId="360DA6DF" w14:textId="77777777" w:rsidR="00033A0C" w:rsidRDefault="00033A0C" w:rsidP="00033A0C">
      <w:pPr>
        <w:pStyle w:val="Comments"/>
      </w:pPr>
      <w:r>
        <w:t>Proposal 8:</w:t>
      </w:r>
      <w:r>
        <w:tab/>
        <w:t>For NB-IoT and eMTC WUS resource pattern number is sufficient to define both the number of WUS resources and their layout.</w:t>
      </w:r>
    </w:p>
    <w:p w14:paraId="44C77F72" w14:textId="77777777" w:rsidR="00033A0C" w:rsidRDefault="00033A0C" w:rsidP="00033A0C">
      <w:pPr>
        <w:pStyle w:val="Comments"/>
      </w:pPr>
      <w:r>
        <w:t>Proposal 9:</w:t>
      </w:r>
      <w:r>
        <w:tab/>
        <w:t>eNB paging probability granularity of ~10% is sufficient (i.e. 3-bits for paging probability grouping).</w:t>
      </w:r>
    </w:p>
    <w:p w14:paraId="3471085D" w14:textId="77777777" w:rsidR="00033A0C" w:rsidRDefault="00033A0C" w:rsidP="00033A0C">
      <w:pPr>
        <w:pStyle w:val="Comments"/>
      </w:pPr>
      <w:r>
        <w:t>Proposal 10:</w:t>
      </w:r>
      <w:r>
        <w:tab/>
        <w:t xml:space="preserve">Up to 4 (NB-IoT) and 8 (eMTC) WUS groups can be assigned to each paging probability range. </w:t>
      </w:r>
    </w:p>
    <w:p w14:paraId="406D7008" w14:textId="6F5AAA5B" w:rsidR="00033A0C" w:rsidRDefault="00033A0C" w:rsidP="00033A0C">
      <w:pPr>
        <w:pStyle w:val="Comments"/>
      </w:pPr>
      <w:r>
        <w:t>Proposal 11:</w:t>
      </w:r>
      <w:r>
        <w:tab/>
        <w:t>For NB-IoT and eMTC, example signalling is used as a baseline.</w:t>
      </w:r>
    </w:p>
    <w:p w14:paraId="657F9808" w14:textId="77777777" w:rsidR="007802AA" w:rsidRDefault="007802AA" w:rsidP="00033A0C">
      <w:pPr>
        <w:pStyle w:val="Comments"/>
      </w:pPr>
    </w:p>
    <w:tbl>
      <w:tblPr>
        <w:tblStyle w:val="TableGrid"/>
        <w:tblW w:w="0" w:type="auto"/>
        <w:tblInd w:w="-5" w:type="dxa"/>
        <w:tblLook w:val="04A0" w:firstRow="1" w:lastRow="0" w:firstColumn="1" w:lastColumn="0" w:noHBand="0" w:noVBand="1"/>
      </w:tblPr>
      <w:tblGrid>
        <w:gridCol w:w="10199"/>
      </w:tblGrid>
      <w:tr w:rsidR="007802AA" w14:paraId="355115EE" w14:textId="77777777" w:rsidTr="007802AA">
        <w:tc>
          <w:tcPr>
            <w:tcW w:w="10199" w:type="dxa"/>
          </w:tcPr>
          <w:p w14:paraId="30AF4009" w14:textId="4E386B77" w:rsidR="007802AA" w:rsidRDefault="007802AA" w:rsidP="007802AA">
            <w:pPr>
              <w:pStyle w:val="Doc-comment"/>
              <w:ind w:left="0" w:firstLine="0"/>
              <w:rPr>
                <w:i w:val="0"/>
              </w:rPr>
            </w:pPr>
            <w:r>
              <w:rPr>
                <w:rFonts w:hint="eastAsia"/>
                <w:i w:val="0"/>
              </w:rPr>
              <w:t>A</w:t>
            </w:r>
            <w:r>
              <w:rPr>
                <w:i w:val="0"/>
              </w:rPr>
              <w:t>greements</w:t>
            </w:r>
          </w:p>
          <w:p w14:paraId="3868F020" w14:textId="77777777" w:rsidR="007802AA" w:rsidRDefault="006E27B8" w:rsidP="006E27B8">
            <w:pPr>
              <w:pStyle w:val="Doc-text2"/>
              <w:numPr>
                <w:ilvl w:val="0"/>
                <w:numId w:val="28"/>
              </w:numPr>
            </w:pPr>
            <w:r>
              <w:t>numPOs is the same for all WUS resources</w:t>
            </w:r>
          </w:p>
          <w:p w14:paraId="33D5521E" w14:textId="76E3547A" w:rsidR="007D2619" w:rsidRDefault="007D2619" w:rsidP="006E27B8">
            <w:pPr>
              <w:pStyle w:val="Doc-text2"/>
              <w:numPr>
                <w:ilvl w:val="0"/>
                <w:numId w:val="28"/>
              </w:numPr>
            </w:pPr>
            <w:r>
              <w:t>Allow configuration of different number of WUS resources for each gap type</w:t>
            </w:r>
          </w:p>
          <w:p w14:paraId="5742B61B" w14:textId="1EC10588" w:rsidR="00124CB0" w:rsidRPr="007802AA" w:rsidRDefault="00124CB0" w:rsidP="00124CB0">
            <w:pPr>
              <w:pStyle w:val="Comments"/>
            </w:pPr>
          </w:p>
        </w:tc>
      </w:tr>
    </w:tbl>
    <w:p w14:paraId="04464558" w14:textId="7440795B" w:rsidR="00033A0C" w:rsidRDefault="00033A0C" w:rsidP="007802AA">
      <w:pPr>
        <w:pStyle w:val="Doc-comment"/>
        <w:rPr>
          <w:i w:val="0"/>
        </w:rPr>
      </w:pPr>
    </w:p>
    <w:p w14:paraId="6DBB5354" w14:textId="594937D1" w:rsidR="00AF16EE" w:rsidRDefault="00AF16EE" w:rsidP="00937A0E">
      <w:pPr>
        <w:pStyle w:val="Doc-text2"/>
        <w:ind w:left="0" w:firstLine="0"/>
      </w:pPr>
      <w:r>
        <w:t xml:space="preserve">Offline discussion #702 (Qualcomm) To discuss the </w:t>
      </w:r>
      <w:r w:rsidR="00C8718A">
        <w:t>configuration details</w:t>
      </w:r>
      <w:r>
        <w:t>, and agree way forward.</w:t>
      </w:r>
    </w:p>
    <w:p w14:paraId="5374135C" w14:textId="7028398B" w:rsidR="00AF16EE" w:rsidRDefault="00F952E6" w:rsidP="00A15CBA">
      <w:pPr>
        <w:pStyle w:val="Doc-title"/>
      </w:pPr>
      <w:hyperlink r:id="rId50" w:tooltip="http://www.3gpp.org/ftp/tsg_ran/WG2_RL2/TSGR2_108DocsR2-1916430.zip" w:history="1">
        <w:r w:rsidR="00832192" w:rsidRPr="00F952E6">
          <w:rPr>
            <w:rStyle w:val="Hyperlink"/>
          </w:rPr>
          <w:t>R2-1916430</w:t>
        </w:r>
      </w:hyperlink>
      <w:r w:rsidR="00832192">
        <w:t xml:space="preserve"> Report from </w:t>
      </w:r>
      <w:r w:rsidR="0091697E">
        <w:t xml:space="preserve">Offline discussion #702 </w:t>
      </w:r>
      <w:r w:rsidR="00832192">
        <w:t>Qualcomm</w:t>
      </w:r>
      <w:r w:rsidR="0091697E">
        <w:tab/>
        <w:t>discussion</w:t>
      </w:r>
    </w:p>
    <w:p w14:paraId="3234468D" w14:textId="3B3F4149" w:rsidR="004D380F" w:rsidRDefault="004D380F" w:rsidP="004D380F">
      <w:pPr>
        <w:pStyle w:val="Doc-text2"/>
        <w:numPr>
          <w:ilvl w:val="0"/>
          <w:numId w:val="40"/>
        </w:numPr>
      </w:pPr>
      <w:r>
        <w:t>HW thinks we should clarify that any of these configuration options are possible.</w:t>
      </w:r>
    </w:p>
    <w:p w14:paraId="04B85441" w14:textId="77777777" w:rsidR="004D380F" w:rsidRDefault="004D380F" w:rsidP="004D380F">
      <w:pPr>
        <w:pStyle w:val="Doc-text2"/>
        <w:numPr>
          <w:ilvl w:val="0"/>
          <w:numId w:val="40"/>
        </w:numPr>
      </w:pPr>
    </w:p>
    <w:tbl>
      <w:tblPr>
        <w:tblStyle w:val="TableGrid"/>
        <w:tblW w:w="0" w:type="auto"/>
        <w:tblInd w:w="-5" w:type="dxa"/>
        <w:tblLook w:val="04A0" w:firstRow="1" w:lastRow="0" w:firstColumn="1" w:lastColumn="0" w:noHBand="0" w:noVBand="1"/>
      </w:tblPr>
      <w:tblGrid>
        <w:gridCol w:w="10199"/>
      </w:tblGrid>
      <w:tr w:rsidR="004D380F" w14:paraId="0E085217" w14:textId="77777777" w:rsidTr="004D380F">
        <w:tc>
          <w:tcPr>
            <w:tcW w:w="10199" w:type="dxa"/>
          </w:tcPr>
          <w:p w14:paraId="5286A7EE" w14:textId="12E5306D" w:rsidR="004D380F" w:rsidRDefault="004D380F" w:rsidP="004D380F">
            <w:pPr>
              <w:pStyle w:val="Doc-text2"/>
              <w:ind w:left="0" w:firstLine="0"/>
            </w:pPr>
            <w:r>
              <w:rPr>
                <w:rFonts w:hint="eastAsia"/>
              </w:rPr>
              <w:t>A</w:t>
            </w:r>
            <w:r>
              <w:t>greements</w:t>
            </w:r>
          </w:p>
          <w:p w14:paraId="1B9936E4" w14:textId="77777777" w:rsidR="004D380F" w:rsidRDefault="004D380F" w:rsidP="004D380F">
            <w:pPr>
              <w:pStyle w:val="Doc-text2"/>
              <w:ind w:left="0" w:firstLine="0"/>
            </w:pPr>
          </w:p>
          <w:p w14:paraId="2E850713" w14:textId="50CA4171" w:rsidR="004D380F" w:rsidRPr="004D380F" w:rsidRDefault="004D380F" w:rsidP="004D380F">
            <w:pPr>
              <w:pStyle w:val="Doc-text2"/>
              <w:numPr>
                <w:ilvl w:val="0"/>
                <w:numId w:val="42"/>
              </w:numPr>
              <w:rPr>
                <w:b/>
              </w:rPr>
            </w:pPr>
            <w:r w:rsidRPr="004D380F">
              <w:rPr>
                <w:rFonts w:hint="eastAsia"/>
                <w:b/>
              </w:rPr>
              <w:t>T</w:t>
            </w:r>
            <w:r w:rsidRPr="004D380F">
              <w:rPr>
                <w:b/>
              </w:rPr>
              <w:t xml:space="preserve">he signalling allows configuration of </w:t>
            </w:r>
            <w:r w:rsidR="00937A0E">
              <w:rPr>
                <w:b/>
              </w:rPr>
              <w:t xml:space="preserve">any of </w:t>
            </w:r>
            <w:r w:rsidRPr="004D380F">
              <w:rPr>
                <w:b/>
              </w:rPr>
              <w:t xml:space="preserve">the following: </w:t>
            </w:r>
          </w:p>
          <w:p w14:paraId="7D7F8CB4" w14:textId="77777777" w:rsidR="004D380F" w:rsidRPr="007A302F" w:rsidRDefault="004D380F" w:rsidP="004D380F">
            <w:pPr>
              <w:pStyle w:val="Agreement"/>
              <w:numPr>
                <w:ilvl w:val="4"/>
                <w:numId w:val="42"/>
              </w:numPr>
            </w:pPr>
            <w:r w:rsidRPr="007A302F">
              <w:t xml:space="preserve">eNB configures all WUS groups for UE ID based grouping. </w:t>
            </w:r>
          </w:p>
          <w:p w14:paraId="2145BDB1" w14:textId="77777777" w:rsidR="004D380F" w:rsidRPr="007A302F" w:rsidRDefault="004D380F" w:rsidP="004D380F">
            <w:pPr>
              <w:pStyle w:val="Agreement"/>
              <w:numPr>
                <w:ilvl w:val="4"/>
                <w:numId w:val="42"/>
              </w:numPr>
            </w:pPr>
            <w:r w:rsidRPr="007A302F">
              <w:t>eNB configures all WUS groups for paging probability based grouping. In this case WUS group(s) corresponding to the highest probability are used for UEs without paging probability configured.</w:t>
            </w:r>
          </w:p>
          <w:p w14:paraId="0B8B0326" w14:textId="43D0D097" w:rsidR="004D380F" w:rsidRPr="007A302F" w:rsidRDefault="004D380F" w:rsidP="004D380F">
            <w:pPr>
              <w:pStyle w:val="Agreement"/>
              <w:numPr>
                <w:ilvl w:val="4"/>
                <w:numId w:val="42"/>
              </w:numPr>
            </w:pPr>
            <w:r w:rsidRPr="007A302F">
              <w:t>Combination of above two configurations; some WUS groups for paging probability based grouping and some WUS groups for UE ID based grouping.</w:t>
            </w:r>
          </w:p>
          <w:p w14:paraId="6F048618" w14:textId="3CDEF783" w:rsidR="004D380F" w:rsidRPr="007A302F" w:rsidRDefault="004D380F" w:rsidP="004D380F">
            <w:pPr>
              <w:pStyle w:val="Agreement"/>
              <w:numPr>
                <w:ilvl w:val="4"/>
                <w:numId w:val="42"/>
              </w:numPr>
            </w:pPr>
            <w:r w:rsidRPr="007A302F">
              <w:t xml:space="preserve">If more than one WUS group corresponds to the UE’s configured probability then UE ID </w:t>
            </w:r>
            <w:r w:rsidR="00937A0E">
              <w:t xml:space="preserve">is </w:t>
            </w:r>
            <w:r w:rsidRPr="007A302F">
              <w:t>used to determine a WUS group.</w:t>
            </w:r>
          </w:p>
          <w:p w14:paraId="41E1CA09" w14:textId="77777777" w:rsidR="00937A0E" w:rsidRPr="00937A0E" w:rsidRDefault="00937A0E" w:rsidP="00937A0E">
            <w:pPr>
              <w:pStyle w:val="Doc-text2"/>
              <w:ind w:left="1619" w:firstLine="0"/>
              <w:rPr>
                <w:b/>
              </w:rPr>
            </w:pPr>
          </w:p>
          <w:p w14:paraId="49C34FCC" w14:textId="1B34565C" w:rsidR="00937A0E" w:rsidRPr="00937A0E" w:rsidRDefault="00937A0E" w:rsidP="00937A0E">
            <w:pPr>
              <w:pStyle w:val="Doc-text2"/>
              <w:numPr>
                <w:ilvl w:val="0"/>
                <w:numId w:val="42"/>
              </w:numPr>
              <w:rPr>
                <w:b/>
              </w:rPr>
            </w:pPr>
            <w:r w:rsidRPr="00937A0E">
              <w:rPr>
                <w:b/>
              </w:rPr>
              <w:t>Number and value of paging probability thresholds be the same for all gap types.</w:t>
            </w:r>
          </w:p>
          <w:p w14:paraId="64D9271D" w14:textId="303FD0A7" w:rsidR="00937A0E" w:rsidRPr="00937A0E" w:rsidRDefault="00937A0E" w:rsidP="00937A0E">
            <w:pPr>
              <w:pStyle w:val="Doc-text2"/>
              <w:numPr>
                <w:ilvl w:val="0"/>
                <w:numId w:val="42"/>
              </w:numPr>
              <w:rPr>
                <w:b/>
              </w:rPr>
            </w:pPr>
            <w:r w:rsidRPr="00937A0E">
              <w:rPr>
                <w:b/>
              </w:rPr>
              <w:t>Each gap type can have different number of WUS groups for each probability threshold.</w:t>
            </w:r>
          </w:p>
          <w:p w14:paraId="79BE73D9" w14:textId="2C89A107" w:rsidR="00937A0E" w:rsidRPr="00937A0E" w:rsidRDefault="00937A0E" w:rsidP="00937A0E">
            <w:pPr>
              <w:pStyle w:val="Doc-text2"/>
              <w:numPr>
                <w:ilvl w:val="0"/>
                <w:numId w:val="42"/>
              </w:numPr>
              <w:rPr>
                <w:b/>
              </w:rPr>
            </w:pPr>
            <w:r w:rsidRPr="00937A0E">
              <w:rPr>
                <w:b/>
              </w:rPr>
              <w:t>For each paging probability threshold there shall be at least 1 WUS group</w:t>
            </w:r>
          </w:p>
          <w:p w14:paraId="6F9F8224" w14:textId="07BB03B3" w:rsidR="004D380F" w:rsidRPr="00937A0E" w:rsidRDefault="00937A0E" w:rsidP="00937A0E">
            <w:pPr>
              <w:pStyle w:val="Doc-text2"/>
              <w:numPr>
                <w:ilvl w:val="0"/>
                <w:numId w:val="42"/>
              </w:numPr>
              <w:rPr>
                <w:b/>
              </w:rPr>
            </w:pPr>
            <w:r w:rsidRPr="00937A0E">
              <w:rPr>
                <w:b/>
              </w:rPr>
              <w:t>WA: Maximum number probability thresholds is 3 giving 4 group.</w:t>
            </w:r>
          </w:p>
          <w:p w14:paraId="60BB5713" w14:textId="5E03CAC4" w:rsidR="00937A0E" w:rsidRDefault="00937A0E" w:rsidP="004D380F">
            <w:pPr>
              <w:pStyle w:val="Doc-text2"/>
              <w:ind w:left="0" w:firstLine="0"/>
            </w:pPr>
          </w:p>
        </w:tc>
      </w:tr>
    </w:tbl>
    <w:p w14:paraId="627F497B" w14:textId="77777777" w:rsidR="004D380F" w:rsidRDefault="004D380F" w:rsidP="004D380F">
      <w:pPr>
        <w:pStyle w:val="Doc-text2"/>
      </w:pPr>
    </w:p>
    <w:p w14:paraId="0E10811B" w14:textId="2A35A760" w:rsidR="00937A0E" w:rsidRDefault="00937A0E" w:rsidP="004D380F">
      <w:pPr>
        <w:pStyle w:val="Doc-text2"/>
      </w:pPr>
    </w:p>
    <w:p w14:paraId="6762DB0D" w14:textId="2EE9B8C0" w:rsidR="00937A0E" w:rsidRDefault="00937A0E" w:rsidP="00937A0E">
      <w:pPr>
        <w:pStyle w:val="EmailDiscussion"/>
      </w:pPr>
      <w:r>
        <w:t xml:space="preserve">[108#xx][NB-IoT/eMTC R16]  </w:t>
      </w:r>
      <w:r>
        <w:rPr>
          <w:lang w:eastAsia="en-US"/>
        </w:rPr>
        <w:t>Finalise the WUS signalling</w:t>
      </w:r>
      <w:r w:rsidR="005402A2">
        <w:rPr>
          <w:lang w:eastAsia="en-US"/>
        </w:rPr>
        <w:t xml:space="preserve"> </w:t>
      </w:r>
      <w:r w:rsidR="005402A2">
        <w:t>(Qualcomm)</w:t>
      </w:r>
    </w:p>
    <w:p w14:paraId="2DF759CC" w14:textId="48E8BDC5" w:rsidR="00937A0E" w:rsidRDefault="00937A0E" w:rsidP="00937A0E">
      <w:pPr>
        <w:pStyle w:val="EmailDiscussion2"/>
        <w:ind w:left="1619" w:firstLine="0"/>
      </w:pPr>
      <w:r>
        <w:rPr>
          <w:rFonts w:hint="eastAsia"/>
        </w:rPr>
        <w:t>S</w:t>
      </w:r>
      <w:r>
        <w:t xml:space="preserve">cope: </w:t>
      </w:r>
      <w:r w:rsidRPr="00937A0E">
        <w:t>finalise the WUS signalling</w:t>
      </w:r>
      <w:r>
        <w:t xml:space="preserve"> both for eMTC and NB-IoT using</w:t>
      </w:r>
      <w:r w:rsidRPr="00937A0E">
        <w:t xml:space="preserve"> the signalling in section 2 </w:t>
      </w:r>
      <w:r>
        <w:t xml:space="preserve">of </w:t>
      </w:r>
      <w:hyperlink r:id="rId51" w:tooltip="http://www.3gpp.org/ftp/tsg_ran/WG2_RL2/TSGR2_108DocsR2-1916430.zip" w:history="1">
        <w:r w:rsidRPr="00F952E6">
          <w:rPr>
            <w:rStyle w:val="Hyperlink"/>
          </w:rPr>
          <w:t>R2-1916430</w:t>
        </w:r>
      </w:hyperlink>
      <w:r>
        <w:t xml:space="preserve"> </w:t>
      </w:r>
      <w:r w:rsidRPr="00937A0E">
        <w:t>as the base line</w:t>
      </w:r>
      <w:r>
        <w:t>, taking into account RAN1 parameters list.</w:t>
      </w:r>
    </w:p>
    <w:p w14:paraId="0296C7E9" w14:textId="58DD8620" w:rsidR="00937A0E" w:rsidRDefault="00937A0E" w:rsidP="00937A0E">
      <w:pPr>
        <w:pStyle w:val="EmailDiscussion2"/>
      </w:pPr>
      <w:r>
        <w:tab/>
        <w:t>Intended outcome: TP submitted to next meeting</w:t>
      </w:r>
    </w:p>
    <w:p w14:paraId="16209605" w14:textId="4D46734D" w:rsidR="00937A0E" w:rsidRDefault="00937A0E" w:rsidP="00937A0E">
      <w:pPr>
        <w:pStyle w:val="EmailDiscussion2"/>
      </w:pPr>
      <w:r>
        <w:tab/>
        <w:t>Deadline: 2 weeks before next meeting</w:t>
      </w:r>
    </w:p>
    <w:p w14:paraId="135F2D5A" w14:textId="77777777" w:rsidR="00937A0E" w:rsidRPr="00937A0E" w:rsidRDefault="00937A0E" w:rsidP="00937A0E">
      <w:pPr>
        <w:pStyle w:val="Doc-text2"/>
        <w:ind w:left="0" w:firstLine="0"/>
      </w:pPr>
    </w:p>
    <w:p w14:paraId="1A83682A" w14:textId="77777777" w:rsidR="004D380F" w:rsidRPr="004D380F" w:rsidRDefault="004D380F" w:rsidP="004D380F">
      <w:pPr>
        <w:pStyle w:val="Doc-text2"/>
      </w:pPr>
    </w:p>
    <w:p w14:paraId="602DDCB1" w14:textId="7296C35B" w:rsidR="0026537C" w:rsidRDefault="00F952E6" w:rsidP="0026537C">
      <w:pPr>
        <w:pStyle w:val="Doc-title"/>
      </w:pPr>
      <w:hyperlink r:id="rId52" w:tooltip="http://www.3gpp.org/ftp/tsg_ran/WG2_RL2/TSGR2_108DocsR2-1915801.zip" w:history="1">
        <w:r w:rsidR="0026537C" w:rsidRPr="00F952E6">
          <w:rPr>
            <w:rStyle w:val="Hyperlink"/>
          </w:rPr>
          <w:t>R2-1915801</w:t>
        </w:r>
      </w:hyperlink>
      <w:r w:rsidR="0026537C">
        <w:tab/>
        <w:t>Group WUS</w:t>
      </w:r>
      <w:r w:rsidR="0026537C">
        <w:tab/>
        <w:t>Ericsson</w:t>
      </w:r>
      <w:r w:rsidR="0026537C">
        <w:tab/>
        <w:t>discussion</w:t>
      </w:r>
      <w:r w:rsidR="0026537C">
        <w:tab/>
        <w:t>Rel-16</w:t>
      </w:r>
      <w:r w:rsidR="0026537C">
        <w:tab/>
        <w:t>LTE_eMTC5-Core, NB_IOTenh3-Core</w:t>
      </w:r>
    </w:p>
    <w:p w14:paraId="55E25DAB" w14:textId="430043F9" w:rsidR="0026537C" w:rsidRDefault="00F952E6" w:rsidP="0026537C">
      <w:pPr>
        <w:pStyle w:val="Doc-title"/>
      </w:pPr>
      <w:hyperlink r:id="rId53" w:tooltip="http://www.3gpp.org/ftp/tsg_ran/WG2_RL2/TSGR2_108DocsR2-1915310.zip" w:history="1">
        <w:r w:rsidR="0026537C" w:rsidRPr="00F952E6">
          <w:rPr>
            <w:rStyle w:val="Hyperlink"/>
          </w:rPr>
          <w:t>R2-1915310</w:t>
        </w:r>
      </w:hyperlink>
      <w:r w:rsidR="0026537C">
        <w:tab/>
        <w:t>Discussion on configuration for WUS grouping</w:t>
      </w:r>
      <w:r w:rsidR="0026537C">
        <w:tab/>
        <w:t>Huawei, HiSilicon</w:t>
      </w:r>
      <w:r w:rsidR="0026537C">
        <w:tab/>
        <w:t>discussion</w:t>
      </w:r>
      <w:r w:rsidR="0026537C">
        <w:tab/>
        <w:t>Rel-16</w:t>
      </w:r>
      <w:r w:rsidR="0026537C">
        <w:tab/>
        <w:t>LTE_eMTC5-Core, NB_IOTenh3-Core</w:t>
      </w:r>
    </w:p>
    <w:p w14:paraId="1B7E6BF6" w14:textId="07F4A87F" w:rsidR="00C73C46" w:rsidRDefault="00F952E6" w:rsidP="00C73C46">
      <w:pPr>
        <w:pStyle w:val="Doc-title"/>
      </w:pPr>
      <w:hyperlink r:id="rId54" w:tooltip="http://www.3gpp.org/ftp/tsg_ran/WG2_RL2/TSGR2_108DocsR2-1914594.zip" w:history="1">
        <w:r w:rsidR="00C73C46" w:rsidRPr="00F952E6">
          <w:rPr>
            <w:rStyle w:val="Hyperlink"/>
          </w:rPr>
          <w:t>R2-1914594</w:t>
        </w:r>
      </w:hyperlink>
      <w:r w:rsidR="00C73C46">
        <w:tab/>
        <w:t>GWUS Configuration and Resource mapping</w:t>
      </w:r>
      <w:r w:rsidR="00C73C46">
        <w:tab/>
        <w:t>Nokia, Nokia Shanghai Bell</w:t>
      </w:r>
      <w:r w:rsidR="00C73C46">
        <w:tab/>
        <w:t>discussion</w:t>
      </w:r>
      <w:r w:rsidR="00C73C46">
        <w:tab/>
        <w:t>Rel-16</w:t>
      </w:r>
    </w:p>
    <w:p w14:paraId="7332BFAF" w14:textId="77777777" w:rsidR="0026537C" w:rsidRPr="0026537C" w:rsidRDefault="0026537C" w:rsidP="0026537C">
      <w:pPr>
        <w:pStyle w:val="Doc-text2"/>
      </w:pPr>
    </w:p>
    <w:p w14:paraId="1B225CDD" w14:textId="7A7213B9" w:rsidR="00C73C46" w:rsidRDefault="00F952E6" w:rsidP="00C73C46">
      <w:pPr>
        <w:pStyle w:val="Doc-title"/>
      </w:pPr>
      <w:hyperlink r:id="rId55" w:tooltip="http://www.3gpp.org/ftp/tsg_ran/WG2_RL2/TSGR2_108DocsR2-1915136.zip" w:history="1">
        <w:r w:rsidR="00C73C46" w:rsidRPr="00F952E6">
          <w:rPr>
            <w:rStyle w:val="Hyperlink"/>
          </w:rPr>
          <w:t>R2-1915136</w:t>
        </w:r>
      </w:hyperlink>
      <w:r w:rsidR="00C73C46">
        <w:tab/>
        <w:t>Paging probability information based UE grouping</w:t>
      </w:r>
      <w:r w:rsidR="00C73C46">
        <w:tab/>
        <w:t>Lenovo, Motorola Mobility</w:t>
      </w:r>
      <w:r w:rsidR="00C73C46">
        <w:tab/>
        <w:t>discussion</w:t>
      </w:r>
      <w:r w:rsidR="00C73C46">
        <w:tab/>
        <w:t>Rel-16</w:t>
      </w:r>
      <w:r w:rsidR="00C73C46">
        <w:tab/>
      </w:r>
      <w:r w:rsidR="00C73C46" w:rsidRPr="00F952E6">
        <w:t>R2-1912916</w:t>
      </w:r>
    </w:p>
    <w:p w14:paraId="3AA88B44" w14:textId="427379D4" w:rsidR="00C73C46" w:rsidRDefault="00F952E6" w:rsidP="00C73C46">
      <w:pPr>
        <w:pStyle w:val="Doc-title"/>
      </w:pPr>
      <w:hyperlink r:id="rId56" w:tooltip="http://www.3gpp.org/ftp/tsg_ran/WG2_RL2/TSGR2_108DocsR2-1915137.zip" w:history="1">
        <w:r w:rsidR="00C73C46" w:rsidRPr="00F952E6">
          <w:rPr>
            <w:rStyle w:val="Hyperlink"/>
          </w:rPr>
          <w:t>R2-1915137</w:t>
        </w:r>
      </w:hyperlink>
      <w:r w:rsidR="00C73C46">
        <w:tab/>
        <w:t>Consideration on WUS configuration</w:t>
      </w:r>
      <w:r w:rsidR="00C73C46">
        <w:tab/>
        <w:t>Lenovo, Motorola Mobility</w:t>
      </w:r>
      <w:r w:rsidR="00C73C46">
        <w:tab/>
        <w:t>discussion</w:t>
      </w:r>
      <w:r w:rsidR="00C73C46">
        <w:tab/>
        <w:t>Rel-16</w:t>
      </w:r>
      <w:r w:rsidR="00C73C46">
        <w:tab/>
      </w:r>
      <w:r w:rsidR="00C73C46" w:rsidRPr="00F952E6">
        <w:t>R2-1912917</w:t>
      </w:r>
    </w:p>
    <w:p w14:paraId="0DF3A210" w14:textId="6F944A01" w:rsidR="00C73C46" w:rsidRDefault="00F952E6" w:rsidP="00C73C46">
      <w:pPr>
        <w:pStyle w:val="Doc-title"/>
      </w:pPr>
      <w:hyperlink r:id="rId57" w:tooltip="http://www.3gpp.org/ftp/tsg_ran/WG2_RL2/TSGR2_108DocsR2-1915235.zip" w:history="1">
        <w:r w:rsidR="00C73C46" w:rsidRPr="00F952E6">
          <w:rPr>
            <w:rStyle w:val="Hyperlink"/>
          </w:rPr>
          <w:t>R2-1915235</w:t>
        </w:r>
      </w:hyperlink>
      <w:r w:rsidR="00C73C46">
        <w:tab/>
        <w:t>UE-group wake-up signal for MTC/NB-IoT</w:t>
      </w:r>
      <w:r w:rsidR="00C73C46">
        <w:tab/>
        <w:t>Sony</w:t>
      </w:r>
      <w:r w:rsidR="00C73C46">
        <w:tab/>
        <w:t>discussion</w:t>
      </w:r>
      <w:r w:rsidR="00C73C46">
        <w:tab/>
        <w:t>Rel-16</w:t>
      </w:r>
      <w:r w:rsidR="00C73C46">
        <w:tab/>
        <w:t>NB_IOTenh3-Core</w:t>
      </w:r>
    </w:p>
    <w:p w14:paraId="3DF1461C" w14:textId="41034FA4" w:rsidR="00AD0A44" w:rsidRDefault="00F952E6" w:rsidP="00AD0A44">
      <w:pPr>
        <w:pStyle w:val="Doc-title"/>
      </w:pPr>
      <w:hyperlink r:id="rId58" w:tooltip="http://www.3gpp.org/ftp/tsg_ran/WG2_RL2/TSGR2_108DocsR2-1915638.zip" w:history="1">
        <w:r w:rsidR="00AD0A44" w:rsidRPr="00F952E6">
          <w:rPr>
            <w:rStyle w:val="Hyperlink"/>
          </w:rPr>
          <w:t>R2-1915638</w:t>
        </w:r>
      </w:hyperlink>
      <w:r w:rsidR="00AD0A44">
        <w:tab/>
        <w:t>Formula for mapping UE to WUS group</w:t>
      </w:r>
      <w:r w:rsidR="00AD0A44">
        <w:tab/>
        <w:t>ZTE Corporation, Sanechips</w:t>
      </w:r>
      <w:r w:rsidR="00AD0A44">
        <w:tab/>
        <w:t>discussion</w:t>
      </w:r>
      <w:r w:rsidR="00AD0A44">
        <w:tab/>
        <w:t>Rel-16</w:t>
      </w:r>
      <w:r w:rsidR="00AD0A44">
        <w:tab/>
        <w:t>LTE_eMTC5-Core, NB_IOTenh3-Core</w:t>
      </w:r>
    </w:p>
    <w:p w14:paraId="6C1B7211" w14:textId="4CF77015" w:rsidR="00AD0A44" w:rsidRDefault="00F952E6" w:rsidP="00AD0A44">
      <w:pPr>
        <w:pStyle w:val="Doc-title"/>
      </w:pPr>
      <w:hyperlink r:id="rId59" w:tooltip="http://www.3gpp.org/ftp/tsg_ran/WG2_RL2/TSGR2_108DocsR2-1915639.zip" w:history="1">
        <w:r w:rsidR="00AD0A44" w:rsidRPr="00F952E6">
          <w:rPr>
            <w:rStyle w:val="Hyperlink"/>
          </w:rPr>
          <w:t>R2-1915639</w:t>
        </w:r>
      </w:hyperlink>
      <w:r w:rsidR="00AD0A44">
        <w:tab/>
        <w:t>Configuration details for WUS grouping</w:t>
      </w:r>
      <w:r w:rsidR="00AD0A44">
        <w:tab/>
        <w:t>ZTE Corporation, Sanechips</w:t>
      </w:r>
      <w:r w:rsidR="00AD0A44">
        <w:tab/>
        <w:t>discussion</w:t>
      </w:r>
      <w:r w:rsidR="00AD0A44">
        <w:tab/>
        <w:t>Rel-16</w:t>
      </w:r>
      <w:r w:rsidR="00AD0A44">
        <w:tab/>
        <w:t>LTE_eMTC5-Core, NB_IOTenh3-Core</w:t>
      </w:r>
    </w:p>
    <w:p w14:paraId="6E90B7D1" w14:textId="77777777" w:rsidR="00AD0A44" w:rsidRPr="00C73C46" w:rsidRDefault="00AD0A44" w:rsidP="00AD0A44">
      <w:pPr>
        <w:pStyle w:val="Doc-text2"/>
      </w:pPr>
    </w:p>
    <w:p w14:paraId="5E8FF5B9" w14:textId="62D8B7DA" w:rsidR="00C73C46" w:rsidRDefault="00C73C46" w:rsidP="00C73C46">
      <w:pPr>
        <w:pStyle w:val="Doc-title"/>
      </w:pPr>
    </w:p>
    <w:p w14:paraId="2F1207FA" w14:textId="77777777" w:rsidR="00C73C46" w:rsidRPr="00C73C46" w:rsidRDefault="00C73C46" w:rsidP="00C73C46">
      <w:pPr>
        <w:pStyle w:val="Doc-text2"/>
      </w:pPr>
    </w:p>
    <w:p w14:paraId="7958EC88" w14:textId="2AAD89E6" w:rsidR="00565005" w:rsidRPr="00000328" w:rsidRDefault="00F856D4" w:rsidP="00565005">
      <w:pPr>
        <w:pStyle w:val="Heading3"/>
      </w:pPr>
      <w:r>
        <w:t>7.</w:t>
      </w:r>
      <w:r w:rsidR="00565005" w:rsidRPr="00000328">
        <w:t>2.4</w:t>
      </w:r>
      <w:r w:rsidR="00565005" w:rsidRPr="00000328">
        <w:tab/>
        <w:t>Transmission in preconfigured resources</w:t>
      </w:r>
    </w:p>
    <w:p w14:paraId="6377240D" w14:textId="77777777" w:rsidR="00565005" w:rsidRPr="00000328" w:rsidRDefault="00565005" w:rsidP="00565005">
      <w:pPr>
        <w:pStyle w:val="Comments"/>
        <w:rPr>
          <w:noProof w:val="0"/>
        </w:rPr>
      </w:pPr>
      <w:r w:rsidRPr="00000328">
        <w:rPr>
          <w:noProof w:val="0"/>
        </w:rPr>
        <w:t>Including support for transmission in preconfigured resources in idle and/or connected mode based on SC-FDMA waveform for UEs with a valid timing advance.</w:t>
      </w:r>
    </w:p>
    <w:p w14:paraId="6CAEF04B" w14:textId="77777777" w:rsidR="00565005" w:rsidRDefault="00565005" w:rsidP="00565005">
      <w:pPr>
        <w:pStyle w:val="Comments"/>
        <w:rPr>
          <w:noProof w:val="0"/>
        </w:rPr>
      </w:pPr>
      <w:r w:rsidRPr="00000328">
        <w:rPr>
          <w:noProof w:val="0"/>
        </w:rPr>
        <w:t>Transmission in preconfigured resources for MTC and NB-IoT is treated jointly under this Agenda Item.</w:t>
      </w:r>
    </w:p>
    <w:p w14:paraId="748E6A4F" w14:textId="77777777" w:rsidR="00E514D1" w:rsidRDefault="00E514D1" w:rsidP="00E514D1">
      <w:pPr>
        <w:pStyle w:val="Comments"/>
      </w:pPr>
      <w:r>
        <w:t>Including outcome of the email discussion [107bis#90][NB-IoT eMTC R16] Further details on “m” operation for PUR (Qualcomm)</w:t>
      </w:r>
    </w:p>
    <w:p w14:paraId="094EE3FF" w14:textId="77777777" w:rsidR="00E514D1" w:rsidRDefault="00E514D1" w:rsidP="00565005">
      <w:pPr>
        <w:pStyle w:val="Comments"/>
        <w:rPr>
          <w:noProof w:val="0"/>
        </w:rPr>
      </w:pPr>
    </w:p>
    <w:p w14:paraId="377EC9A0" w14:textId="321F5E8C" w:rsidR="0026537C" w:rsidRPr="00000328" w:rsidRDefault="0026537C" w:rsidP="00565005">
      <w:pPr>
        <w:pStyle w:val="Comments"/>
        <w:rPr>
          <w:noProof w:val="0"/>
        </w:rPr>
      </w:pPr>
      <w:r>
        <w:rPr>
          <w:noProof w:val="0"/>
        </w:rPr>
        <w:t>Email discussion</w:t>
      </w:r>
    </w:p>
    <w:p w14:paraId="31B91E49" w14:textId="1058BA65" w:rsidR="0026537C" w:rsidRDefault="00F952E6" w:rsidP="0026537C">
      <w:pPr>
        <w:pStyle w:val="Doc-title"/>
      </w:pPr>
      <w:hyperlink r:id="rId60" w:tooltip="http://www.3gpp.org/ftp/tsg_ran/WG2_RL2/TSGR2_108DocsR2-1916228.zip" w:history="1">
        <w:r w:rsidR="0026537C" w:rsidRPr="00F952E6">
          <w:rPr>
            <w:rStyle w:val="Hyperlink"/>
          </w:rPr>
          <w:t>R2-1916228</w:t>
        </w:r>
      </w:hyperlink>
      <w:r w:rsidR="0026537C">
        <w:tab/>
        <w:t>Email discussion report [107bis#90] Further details on “m” operation for PUR</w:t>
      </w:r>
      <w:r w:rsidR="0026537C">
        <w:tab/>
        <w:t>Qualcomm Incorporated</w:t>
      </w:r>
      <w:r w:rsidR="0026537C">
        <w:tab/>
        <w:t>discussion</w:t>
      </w:r>
      <w:r w:rsidR="0026537C">
        <w:tab/>
        <w:t>Rel-16</w:t>
      </w:r>
      <w:r w:rsidR="0026537C">
        <w:tab/>
        <w:t>LTE_eMTC5-Core, NB_IOTenh3-Core</w:t>
      </w:r>
      <w:r w:rsidR="0026537C">
        <w:tab/>
        <w:t>Late</w:t>
      </w:r>
    </w:p>
    <w:p w14:paraId="132BD8CD" w14:textId="77777777" w:rsidR="00B74A6D" w:rsidRDefault="00B74A6D" w:rsidP="00B74A6D">
      <w:pPr>
        <w:pStyle w:val="Comments"/>
      </w:pPr>
      <w:r>
        <w:t>Proposal 1.</w:t>
      </w:r>
      <w:r>
        <w:tab/>
        <w:t>UE shall increase ‘m’ when (1) PUR occasion is not used while UE is in RRC_IDLE and (2) PUR occasion is used in RRC_IDLE but no response (none of HARQ ACK/NACK, L1 ACK or L2/L3 response) is received.</w:t>
      </w:r>
    </w:p>
    <w:p w14:paraId="6C2F96A1" w14:textId="1D59E5D0" w:rsidR="00B74A6D" w:rsidRPr="00B74A6D" w:rsidRDefault="00B74A6D" w:rsidP="00B74A6D">
      <w:pPr>
        <w:pStyle w:val="Doc-comment"/>
        <w:numPr>
          <w:ilvl w:val="0"/>
          <w:numId w:val="26"/>
        </w:numPr>
        <w:rPr>
          <w:i w:val="0"/>
        </w:rPr>
      </w:pPr>
      <w:r w:rsidRPr="00B74A6D">
        <w:rPr>
          <w:i w:val="0"/>
        </w:rPr>
        <w:t>ZTE thinks there can be more enhancement to deal with UE/NW mismatch</w:t>
      </w:r>
    </w:p>
    <w:p w14:paraId="1428E9A5" w14:textId="77777777" w:rsidR="00B74A6D" w:rsidRDefault="00B74A6D" w:rsidP="00B74A6D">
      <w:pPr>
        <w:pStyle w:val="Comments"/>
      </w:pPr>
      <w:r>
        <w:t>Proposal 2.</w:t>
      </w:r>
      <w:r>
        <w:tab/>
        <w:t>RAN2 notes RAN1#96 agreement “After data transmission on PUR, if nothing is received by the UE in a time period, the UE shall fallback to legacy RACH/EDT procedure.” contradicts with RAN2#107 agreement. RAN2 reconfirms the RAN2#107 agreement “Fallback after D-PUR transmission is not successful is not specified i.e. it is up to UE implementation to initiate legacy RA, MO-EDT or wait for next D-PUR occasion”.</w:t>
      </w:r>
    </w:p>
    <w:p w14:paraId="00982920" w14:textId="77777777" w:rsidR="00B74A6D" w:rsidRDefault="00B74A6D" w:rsidP="00B74A6D">
      <w:pPr>
        <w:pStyle w:val="Comments"/>
      </w:pPr>
      <w:r>
        <w:t>Proposal 3.</w:t>
      </w:r>
      <w:r>
        <w:tab/>
        <w:t>Discuss whether above agreement should be informed to RAN1 with LS.</w:t>
      </w:r>
    </w:p>
    <w:p w14:paraId="6B7C2CAE" w14:textId="380C7C40" w:rsidR="00CB31C7" w:rsidRPr="00CB31C7" w:rsidRDefault="00CB31C7" w:rsidP="00CB31C7">
      <w:pPr>
        <w:pStyle w:val="Comments"/>
        <w:numPr>
          <w:ilvl w:val="0"/>
          <w:numId w:val="26"/>
        </w:numPr>
      </w:pPr>
      <w:r>
        <w:rPr>
          <w:i w:val="0"/>
        </w:rPr>
        <w:t>QC, Sierra Wireless, Nokia, LG think an LS would be useful.</w:t>
      </w:r>
    </w:p>
    <w:p w14:paraId="52076782" w14:textId="39790E54" w:rsidR="00CB31C7" w:rsidRDefault="00CB31C7" w:rsidP="00CB31C7">
      <w:pPr>
        <w:pStyle w:val="Agreement"/>
      </w:pPr>
      <w:r>
        <w:t>Will send an LS</w:t>
      </w:r>
    </w:p>
    <w:p w14:paraId="686E5D5B" w14:textId="77777777" w:rsidR="00B74A6D" w:rsidRDefault="00B74A6D" w:rsidP="00B74A6D">
      <w:pPr>
        <w:pStyle w:val="Comments"/>
      </w:pPr>
      <w:r>
        <w:t>Proposal 4.</w:t>
      </w:r>
      <w:r>
        <w:tab/>
        <w:t>Network shall increase ‘m’ when no response corresponding to a PUR occasion (none of HARQ ACK/NACK, L1 ACK or L2/L3 response) is sent by the network.</w:t>
      </w:r>
    </w:p>
    <w:p w14:paraId="6D0056C1" w14:textId="77777777" w:rsidR="00B74A6D" w:rsidRDefault="00B74A6D" w:rsidP="00B74A6D">
      <w:pPr>
        <w:pStyle w:val="Comments"/>
      </w:pPr>
      <w:r>
        <w:t>Proposal 5.</w:t>
      </w:r>
      <w:r>
        <w:tab/>
        <w:t>‘m’ is not increased (neither by UE nor eNB) while UE is in RRC_CONNECTED.</w:t>
      </w:r>
    </w:p>
    <w:p w14:paraId="410D2898" w14:textId="77777777" w:rsidR="00B74A6D" w:rsidRDefault="00B74A6D" w:rsidP="00B74A6D">
      <w:pPr>
        <w:pStyle w:val="Comments"/>
      </w:pPr>
      <w:r>
        <w:t>Proposal 6.</w:t>
      </w:r>
      <w:r>
        <w:tab/>
        <w:t>Counter ‘m’ is reset to zero after successful communication between UE and eNB using PUR.</w:t>
      </w:r>
    </w:p>
    <w:p w14:paraId="30DB1A13" w14:textId="77777777" w:rsidR="00B74A6D" w:rsidRDefault="00B74A6D" w:rsidP="00B74A6D">
      <w:pPr>
        <w:pStyle w:val="Comments"/>
      </w:pPr>
      <w:r>
        <w:t>Proposal 7.</w:t>
      </w:r>
      <w:r>
        <w:tab/>
        <w:t>Discuss whether counter ‘m’ is reset to zero after successful communication between UE (with a valid PUR configuration) and eNB in RRC_CONNECTED.</w:t>
      </w:r>
    </w:p>
    <w:p w14:paraId="5DDBB23F" w14:textId="7CB5CA20" w:rsidR="006E0C6E" w:rsidRDefault="006E0C6E" w:rsidP="006E0C6E">
      <w:pPr>
        <w:pStyle w:val="Doc-comment"/>
        <w:numPr>
          <w:ilvl w:val="0"/>
          <w:numId w:val="26"/>
        </w:numPr>
        <w:rPr>
          <w:i w:val="0"/>
        </w:rPr>
      </w:pPr>
      <w:r>
        <w:rPr>
          <w:i w:val="0"/>
        </w:rPr>
        <w:t>HW thinks we shouldn’t reset, it adds complexity to the UE.</w:t>
      </w:r>
      <w:r w:rsidR="00D369D7">
        <w:rPr>
          <w:i w:val="0"/>
        </w:rPr>
        <w:t xml:space="preserve"> Ericsson, Nokia, Gemalto, ZTE agrees.</w:t>
      </w:r>
    </w:p>
    <w:p w14:paraId="78EFC8FF" w14:textId="2A1484E2" w:rsidR="006E0C6E" w:rsidRPr="006E0C6E" w:rsidRDefault="006E0C6E" w:rsidP="006E0C6E">
      <w:pPr>
        <w:pStyle w:val="Doc-text2"/>
        <w:numPr>
          <w:ilvl w:val="0"/>
          <w:numId w:val="26"/>
        </w:numPr>
      </w:pPr>
      <w:r>
        <w:rPr>
          <w:rFonts w:hint="eastAsia"/>
        </w:rPr>
        <w:t>S</w:t>
      </w:r>
      <w:r>
        <w:t>ierra Wireless thinks we should reset. LG agrees, it is more simple. Intel agrees.</w:t>
      </w:r>
    </w:p>
    <w:p w14:paraId="60840FFC" w14:textId="77777777" w:rsidR="00B74A6D" w:rsidRDefault="00B74A6D" w:rsidP="00B74A6D">
      <w:pPr>
        <w:pStyle w:val="Comments"/>
      </w:pPr>
      <w:r>
        <w:t>Proposal 8.</w:t>
      </w:r>
      <w:r>
        <w:tab/>
        <w:t>Discuss whether existing access barring methods are referenced from 5.3.3.2 in TS 36.331 are also applicable for PUR.</w:t>
      </w:r>
    </w:p>
    <w:p w14:paraId="2557E630" w14:textId="1E8D08E8" w:rsidR="008B0475" w:rsidRPr="008B0475" w:rsidRDefault="008B0475" w:rsidP="008B0475">
      <w:pPr>
        <w:pStyle w:val="Doc-comment"/>
        <w:numPr>
          <w:ilvl w:val="0"/>
          <w:numId w:val="26"/>
        </w:numPr>
        <w:rPr>
          <w:i w:val="0"/>
        </w:rPr>
      </w:pPr>
      <w:r>
        <w:rPr>
          <w:i w:val="0"/>
        </w:rPr>
        <w:t>QC and HW think they should apply. HW indicates the CN may be congested so in this case UE should not send the data.</w:t>
      </w:r>
    </w:p>
    <w:p w14:paraId="45662285" w14:textId="77777777" w:rsidR="00B74A6D" w:rsidRDefault="00B74A6D" w:rsidP="00B74A6D">
      <w:pPr>
        <w:pStyle w:val="Comments"/>
      </w:pPr>
      <w:r>
        <w:t>Proposal 9.</w:t>
      </w:r>
      <w:r>
        <w:tab/>
        <w:t>‘m’ is increased if PUR is skipped due to access barring (i.e., no special handling).</w:t>
      </w:r>
    </w:p>
    <w:p w14:paraId="7A471856" w14:textId="77777777" w:rsidR="00B74A6D" w:rsidRDefault="00B74A6D" w:rsidP="00B74A6D">
      <w:pPr>
        <w:pStyle w:val="Comments"/>
      </w:pPr>
      <w:r>
        <w:t>Proposal 10.</w:t>
      </w:r>
      <w:r>
        <w:tab/>
        <w:t>‘m’ is increased if PUR is skipped due to UE being in extendedWaitTime (i.e., no special handling).</w:t>
      </w:r>
    </w:p>
    <w:p w14:paraId="09B4FA39" w14:textId="6ACE8A25" w:rsidR="00705679" w:rsidRDefault="00705679" w:rsidP="00705679">
      <w:pPr>
        <w:pStyle w:val="Comments"/>
        <w:numPr>
          <w:ilvl w:val="0"/>
          <w:numId w:val="26"/>
        </w:numPr>
        <w:rPr>
          <w:i w:val="0"/>
        </w:rPr>
      </w:pPr>
      <w:r>
        <w:rPr>
          <w:i w:val="0"/>
        </w:rPr>
        <w:t>Intel wonders why not – NW knows the extended wait time so knows the UE would skip. QC indicates it is just simpler not to have special handling.</w:t>
      </w:r>
    </w:p>
    <w:p w14:paraId="10969B24" w14:textId="66CBF875" w:rsidR="00705679" w:rsidRPr="00705679" w:rsidRDefault="00705679" w:rsidP="00705679">
      <w:pPr>
        <w:pStyle w:val="Comments"/>
        <w:numPr>
          <w:ilvl w:val="0"/>
          <w:numId w:val="26"/>
        </w:numPr>
        <w:rPr>
          <w:i w:val="0"/>
        </w:rPr>
      </w:pPr>
      <w:r>
        <w:rPr>
          <w:i w:val="0"/>
        </w:rPr>
        <w:t xml:space="preserve">LG thinks the UE can request a new PUR configuration at any time regardless of the value of m. </w:t>
      </w:r>
    </w:p>
    <w:p w14:paraId="147D9B26" w14:textId="77777777" w:rsidR="00B74A6D" w:rsidRDefault="00B74A6D" w:rsidP="00B74A6D">
      <w:pPr>
        <w:pStyle w:val="Comments"/>
      </w:pPr>
      <w:r>
        <w:t>Proposal 11.</w:t>
      </w:r>
      <w:r>
        <w:tab/>
        <w:t>Discuss whether to support synchronizing current value of ‘m’ when UE (with a valid PUR configuration) is in RRC_CONNECTED e.g. using RRC Connection Release message.</w:t>
      </w:r>
    </w:p>
    <w:p w14:paraId="39D3E897" w14:textId="067FE7CD" w:rsidR="00626868" w:rsidRPr="00626868" w:rsidRDefault="00626868" w:rsidP="00626868">
      <w:pPr>
        <w:pStyle w:val="Doc-comment"/>
        <w:numPr>
          <w:ilvl w:val="0"/>
          <w:numId w:val="26"/>
        </w:numPr>
        <w:rPr>
          <w:i w:val="0"/>
        </w:rPr>
      </w:pPr>
      <w:r>
        <w:rPr>
          <w:i w:val="0"/>
        </w:rPr>
        <w:t>HW think it isn’t needed. NW can provide a new configuration, this would reset. Sequans agree. Sierra wireless think this isn’t necessary.</w:t>
      </w:r>
    </w:p>
    <w:p w14:paraId="31B5B6AE" w14:textId="77777777" w:rsidR="00B74A6D" w:rsidRDefault="00B74A6D" w:rsidP="00B74A6D">
      <w:pPr>
        <w:pStyle w:val="Comments"/>
      </w:pPr>
      <w:r>
        <w:t>Proposal 12.</w:t>
      </w:r>
      <w:r>
        <w:tab/>
        <w:t>Configurable value of m = {2, 3, 4, 8}.</w:t>
      </w:r>
    </w:p>
    <w:p w14:paraId="78B95B9F" w14:textId="54C355CF" w:rsidR="00626868" w:rsidRDefault="00626868" w:rsidP="00626868">
      <w:pPr>
        <w:pStyle w:val="Doc-comment"/>
        <w:numPr>
          <w:ilvl w:val="0"/>
          <w:numId w:val="26"/>
        </w:numPr>
        <w:rPr>
          <w:i w:val="0"/>
        </w:rPr>
      </w:pPr>
      <w:r>
        <w:rPr>
          <w:i w:val="0"/>
        </w:rPr>
        <w:t>HW, LG, Ericsson think we should have value 1. Ericsson indicates it is up to NW to configure.</w:t>
      </w:r>
    </w:p>
    <w:p w14:paraId="73EC511A" w14:textId="1CA9EA76" w:rsidR="00626868" w:rsidRPr="00626868" w:rsidRDefault="00626868" w:rsidP="00626868">
      <w:pPr>
        <w:pStyle w:val="Doc-comment"/>
        <w:numPr>
          <w:ilvl w:val="0"/>
          <w:numId w:val="26"/>
        </w:numPr>
        <w:rPr>
          <w:i w:val="0"/>
        </w:rPr>
      </w:pPr>
      <w:r>
        <w:rPr>
          <w:i w:val="0"/>
        </w:rPr>
        <w:t>QC, Intel, Nokia, Sequans, Vivo</w:t>
      </w:r>
      <w:r w:rsidR="00D852CC">
        <w:rPr>
          <w:i w:val="0"/>
        </w:rPr>
        <w:t>, Gemalto</w:t>
      </w:r>
      <w:r>
        <w:rPr>
          <w:i w:val="0"/>
        </w:rPr>
        <w:t xml:space="preserve"> think 1 should be avoided. Sierra Wireless doesn’t see a lot of value either. Sequans think higher values would be more useful. Apple agrees with Sequans and think 2, 4, 8, 16 would be more convenient.</w:t>
      </w:r>
    </w:p>
    <w:p w14:paraId="4ACB11BA" w14:textId="77777777" w:rsidR="0026537C" w:rsidRDefault="0026537C" w:rsidP="00B74A6D">
      <w:pPr>
        <w:pStyle w:val="Doc-text2"/>
        <w:ind w:left="0" w:firstLine="0"/>
      </w:pPr>
    </w:p>
    <w:tbl>
      <w:tblPr>
        <w:tblStyle w:val="TableGrid"/>
        <w:tblW w:w="0" w:type="auto"/>
        <w:tblLook w:val="04A0" w:firstRow="1" w:lastRow="0" w:firstColumn="1" w:lastColumn="0" w:noHBand="0" w:noVBand="1"/>
      </w:tblPr>
      <w:tblGrid>
        <w:gridCol w:w="10194"/>
      </w:tblGrid>
      <w:tr w:rsidR="00B74A6D" w14:paraId="6768A414" w14:textId="77777777" w:rsidTr="00B74A6D">
        <w:tc>
          <w:tcPr>
            <w:tcW w:w="10194" w:type="dxa"/>
          </w:tcPr>
          <w:p w14:paraId="2D10C513" w14:textId="5657E6D3" w:rsidR="00B74A6D" w:rsidRDefault="00B74A6D" w:rsidP="00B74A6D">
            <w:pPr>
              <w:pStyle w:val="Doc-text2"/>
              <w:ind w:left="0" w:firstLine="0"/>
            </w:pPr>
            <w:r>
              <w:rPr>
                <w:rFonts w:hint="eastAsia"/>
              </w:rPr>
              <w:t>A</w:t>
            </w:r>
            <w:r>
              <w:t>greements</w:t>
            </w:r>
          </w:p>
          <w:p w14:paraId="1F6792AD" w14:textId="77777777" w:rsidR="00B74A6D" w:rsidRPr="00705679" w:rsidRDefault="00B74A6D" w:rsidP="00705679">
            <w:pPr>
              <w:pStyle w:val="Comments"/>
              <w:numPr>
                <w:ilvl w:val="0"/>
                <w:numId w:val="29"/>
              </w:numPr>
              <w:ind w:left="485" w:hanging="456"/>
              <w:rPr>
                <w:i w:val="0"/>
                <w:noProof w:val="0"/>
                <w:sz w:val="20"/>
              </w:rPr>
            </w:pPr>
            <w:r w:rsidRPr="00705679">
              <w:rPr>
                <w:i w:val="0"/>
                <w:noProof w:val="0"/>
                <w:sz w:val="20"/>
              </w:rPr>
              <w:t>UE shall increase ‘m’ when (1) PUR occasion is not used while UE is in RRC_IDLE and (2) PUR occasion is used in RRC_IDLE but no response (none of explicit HARQ ACK/NACK, L1 ACK or L2/L3 response) is received.</w:t>
            </w:r>
          </w:p>
          <w:p w14:paraId="79D294FE" w14:textId="77777777" w:rsidR="006E0C6E" w:rsidRPr="00705679" w:rsidRDefault="006E0C6E" w:rsidP="00705679">
            <w:pPr>
              <w:pStyle w:val="Comments"/>
              <w:numPr>
                <w:ilvl w:val="0"/>
                <w:numId w:val="29"/>
              </w:numPr>
              <w:ind w:left="485" w:hanging="456"/>
              <w:rPr>
                <w:i w:val="0"/>
                <w:noProof w:val="0"/>
                <w:sz w:val="20"/>
              </w:rPr>
            </w:pPr>
            <w:r w:rsidRPr="00705679">
              <w:rPr>
                <w:i w:val="0"/>
                <w:noProof w:val="0"/>
                <w:sz w:val="20"/>
              </w:rPr>
              <w:t>RAN2 notes RAN1#96 agreement “After data transmission on PUR, if nothing is received by the UE in a time period, the UE shall fallback to legacy RACH/EDT procedure.” contradicts with RAN2#107 agreement. RAN2 reconfirms the RAN2#107 agreement “Fallback after D-PUR transmission is not successful is not specified i.e. it is up to UE implementation to initiate legacy RA, MO-EDT or wait for next D-PUR occasion”.</w:t>
            </w:r>
          </w:p>
          <w:p w14:paraId="1EAAD6CD" w14:textId="5EAD0530" w:rsidR="006E0C6E" w:rsidRPr="006E0C6E" w:rsidRDefault="006E0C6E" w:rsidP="00705679">
            <w:pPr>
              <w:pStyle w:val="Comments"/>
              <w:numPr>
                <w:ilvl w:val="0"/>
                <w:numId w:val="29"/>
              </w:numPr>
              <w:ind w:left="485" w:hanging="456"/>
              <w:rPr>
                <w:i w:val="0"/>
                <w:noProof w:val="0"/>
                <w:sz w:val="20"/>
              </w:rPr>
            </w:pPr>
            <w:r w:rsidRPr="006E0C6E">
              <w:rPr>
                <w:i w:val="0"/>
                <w:noProof w:val="0"/>
                <w:sz w:val="20"/>
              </w:rPr>
              <w:t xml:space="preserve">Network shall increase ‘m’ when no response corresponding to a PUR occasion (none of </w:t>
            </w:r>
            <w:r w:rsidR="0082365A">
              <w:rPr>
                <w:i w:val="0"/>
                <w:noProof w:val="0"/>
                <w:sz w:val="20"/>
              </w:rPr>
              <w:t xml:space="preserve">explicit </w:t>
            </w:r>
            <w:r w:rsidRPr="006E0C6E">
              <w:rPr>
                <w:i w:val="0"/>
                <w:noProof w:val="0"/>
                <w:sz w:val="20"/>
              </w:rPr>
              <w:t>HARQ ACK/NACK, L1 ACK or L2/L3 response) is sent by the network.</w:t>
            </w:r>
          </w:p>
          <w:p w14:paraId="1AFF3A23" w14:textId="57F35BDD" w:rsidR="006E0C6E" w:rsidRPr="006E0C6E" w:rsidRDefault="006E0C6E" w:rsidP="00705679">
            <w:pPr>
              <w:pStyle w:val="Comments"/>
              <w:numPr>
                <w:ilvl w:val="0"/>
                <w:numId w:val="29"/>
              </w:numPr>
              <w:ind w:left="485" w:hanging="456"/>
              <w:rPr>
                <w:i w:val="0"/>
                <w:noProof w:val="0"/>
                <w:sz w:val="20"/>
              </w:rPr>
            </w:pPr>
            <w:r w:rsidRPr="006E0C6E">
              <w:rPr>
                <w:i w:val="0"/>
                <w:noProof w:val="0"/>
                <w:sz w:val="20"/>
              </w:rPr>
              <w:t>‘m’ is not increased (neither by UE nor eNB) while UE is in RRC_CONNECTED.</w:t>
            </w:r>
          </w:p>
          <w:p w14:paraId="08EAC6EE" w14:textId="77777777" w:rsidR="00D369D7" w:rsidRPr="00D369D7" w:rsidRDefault="006E0C6E" w:rsidP="00705679">
            <w:pPr>
              <w:pStyle w:val="Comments"/>
              <w:numPr>
                <w:ilvl w:val="0"/>
                <w:numId w:val="29"/>
              </w:numPr>
              <w:ind w:left="485" w:hanging="456"/>
            </w:pPr>
            <w:r w:rsidRPr="006E0C6E">
              <w:rPr>
                <w:i w:val="0"/>
                <w:noProof w:val="0"/>
                <w:sz w:val="20"/>
              </w:rPr>
              <w:t>Counter ‘m’ is reset to zero after successful communication between UE and eNB using PUR.</w:t>
            </w:r>
          </w:p>
          <w:p w14:paraId="69BFA2E4" w14:textId="77777777" w:rsidR="006E0C6E" w:rsidRPr="008B0475" w:rsidRDefault="00D369D7" w:rsidP="00705679">
            <w:pPr>
              <w:pStyle w:val="Comments"/>
              <w:numPr>
                <w:ilvl w:val="0"/>
                <w:numId w:val="29"/>
              </w:numPr>
              <w:ind w:left="485" w:hanging="456"/>
            </w:pPr>
            <w:r>
              <w:rPr>
                <w:i w:val="0"/>
                <w:noProof w:val="0"/>
                <w:sz w:val="20"/>
              </w:rPr>
              <w:t>C</w:t>
            </w:r>
            <w:r w:rsidRPr="00D369D7">
              <w:rPr>
                <w:i w:val="0"/>
                <w:noProof w:val="0"/>
                <w:sz w:val="20"/>
              </w:rPr>
              <w:t xml:space="preserve">ounter ‘m’ is </w:t>
            </w:r>
            <w:r>
              <w:rPr>
                <w:i w:val="0"/>
                <w:noProof w:val="0"/>
                <w:sz w:val="20"/>
              </w:rPr>
              <w:t xml:space="preserve">not </w:t>
            </w:r>
            <w:r w:rsidRPr="00D369D7">
              <w:rPr>
                <w:i w:val="0"/>
                <w:noProof w:val="0"/>
                <w:sz w:val="20"/>
              </w:rPr>
              <w:t>reset to zero after successful communication between UE (with a valid PUR configuration) and eNB in RRC_CONNECTED</w:t>
            </w:r>
          </w:p>
          <w:p w14:paraId="7343158E" w14:textId="77777777" w:rsidR="00705679" w:rsidRPr="00705679" w:rsidRDefault="008B0475" w:rsidP="00705679">
            <w:pPr>
              <w:pStyle w:val="Comments"/>
              <w:numPr>
                <w:ilvl w:val="0"/>
                <w:numId w:val="29"/>
              </w:numPr>
              <w:ind w:left="485" w:hanging="456"/>
            </w:pPr>
            <w:r>
              <w:rPr>
                <w:i w:val="0"/>
                <w:noProof w:val="0"/>
                <w:sz w:val="20"/>
              </w:rPr>
              <w:t>E</w:t>
            </w:r>
            <w:r w:rsidRPr="008B0475">
              <w:rPr>
                <w:i w:val="0"/>
                <w:noProof w:val="0"/>
                <w:sz w:val="20"/>
              </w:rPr>
              <w:t>xisting access barring methods</w:t>
            </w:r>
            <w:r>
              <w:rPr>
                <w:i w:val="0"/>
                <w:noProof w:val="0"/>
                <w:sz w:val="20"/>
              </w:rPr>
              <w:t xml:space="preserve"> </w:t>
            </w:r>
            <w:r w:rsidRPr="008B0475">
              <w:rPr>
                <w:i w:val="0"/>
                <w:noProof w:val="0"/>
                <w:sz w:val="20"/>
              </w:rPr>
              <w:t>referenced from 5.3.3.2 in TS 36.331</w:t>
            </w:r>
            <w:r>
              <w:rPr>
                <w:i w:val="0"/>
                <w:noProof w:val="0"/>
                <w:sz w:val="20"/>
              </w:rPr>
              <w:t>, except per-RSRP barring,</w:t>
            </w:r>
            <w:r w:rsidRPr="008B0475">
              <w:rPr>
                <w:i w:val="0"/>
                <w:noProof w:val="0"/>
                <w:sz w:val="20"/>
              </w:rPr>
              <w:t xml:space="preserve"> are applicable for PUR</w:t>
            </w:r>
          </w:p>
          <w:p w14:paraId="4E8CFAD9" w14:textId="3D192D5B" w:rsidR="00705679" w:rsidRPr="00705679" w:rsidRDefault="00705679" w:rsidP="00705679">
            <w:pPr>
              <w:pStyle w:val="Comments"/>
              <w:numPr>
                <w:ilvl w:val="0"/>
                <w:numId w:val="29"/>
              </w:numPr>
              <w:ind w:left="485" w:hanging="456"/>
              <w:rPr>
                <w:i w:val="0"/>
              </w:rPr>
            </w:pPr>
            <w:r w:rsidRPr="00705679">
              <w:rPr>
                <w:i w:val="0"/>
                <w:sz w:val="20"/>
              </w:rPr>
              <w:t>‘m’ is increased if PUR is skipped due to access barring (i.e., no special handling).</w:t>
            </w:r>
          </w:p>
          <w:p w14:paraId="78DFF971" w14:textId="77777777" w:rsidR="00705679" w:rsidRPr="00D852CC" w:rsidRDefault="00705679" w:rsidP="00705679">
            <w:pPr>
              <w:pStyle w:val="Comments"/>
              <w:numPr>
                <w:ilvl w:val="0"/>
                <w:numId w:val="29"/>
              </w:numPr>
              <w:ind w:left="485" w:hanging="456"/>
              <w:rPr>
                <w:i w:val="0"/>
              </w:rPr>
            </w:pPr>
            <w:r w:rsidRPr="00705679">
              <w:rPr>
                <w:i w:val="0"/>
                <w:sz w:val="20"/>
              </w:rPr>
              <w:t>‘m’ is increased if PUR is skipped due to UE being in extendedWaitTime (i.e., no special handling).</w:t>
            </w:r>
          </w:p>
          <w:p w14:paraId="15C95258" w14:textId="3CE6AF49" w:rsidR="00D852CC" w:rsidRPr="00705679" w:rsidRDefault="00D852CC" w:rsidP="0082365A">
            <w:pPr>
              <w:pStyle w:val="Comments"/>
              <w:numPr>
                <w:ilvl w:val="0"/>
                <w:numId w:val="29"/>
              </w:numPr>
              <w:ind w:left="485" w:hanging="456"/>
              <w:rPr>
                <w:i w:val="0"/>
              </w:rPr>
            </w:pPr>
            <w:r w:rsidRPr="00D852CC">
              <w:rPr>
                <w:i w:val="0"/>
                <w:sz w:val="20"/>
              </w:rPr>
              <w:t>Configurable value of m = {2, 4, 8</w:t>
            </w:r>
            <w:r w:rsidR="0082365A">
              <w:rPr>
                <w:i w:val="0"/>
                <w:sz w:val="20"/>
              </w:rPr>
              <w:t>, spare</w:t>
            </w:r>
            <w:r w:rsidRPr="00D852CC">
              <w:rPr>
                <w:i w:val="0"/>
                <w:sz w:val="20"/>
              </w:rPr>
              <w:t>}.</w:t>
            </w:r>
          </w:p>
        </w:tc>
      </w:tr>
    </w:tbl>
    <w:p w14:paraId="72129F3C" w14:textId="77777777" w:rsidR="00B74A6D" w:rsidRDefault="00B74A6D" w:rsidP="00B74A6D">
      <w:pPr>
        <w:pStyle w:val="Doc-text2"/>
        <w:ind w:left="0" w:firstLine="0"/>
      </w:pPr>
    </w:p>
    <w:p w14:paraId="7427762B" w14:textId="77777777" w:rsidR="00CB31C7" w:rsidRDefault="00CB31C7" w:rsidP="00B74A6D">
      <w:pPr>
        <w:pStyle w:val="Doc-text2"/>
        <w:ind w:left="0" w:firstLine="0"/>
      </w:pPr>
    </w:p>
    <w:p w14:paraId="28ED3EAB" w14:textId="26E5EE0E" w:rsidR="00CB31C7" w:rsidRDefault="00CB31C7" w:rsidP="00B74A6D">
      <w:pPr>
        <w:pStyle w:val="Doc-text2"/>
        <w:ind w:left="0" w:firstLine="0"/>
      </w:pPr>
      <w:r>
        <w:t xml:space="preserve">Offline discussion #703 (Qualcomm) – draft an LS on PUR failure handling in RRC to RAN1 in </w:t>
      </w:r>
      <w:hyperlink r:id="rId61" w:tooltip="http://www.3gpp.org/ftp/tsg_ran/WG2_RL2/TSGR2_108DocsR2-1916425.zip" w:history="1">
        <w:r w:rsidRPr="00F952E6">
          <w:rPr>
            <w:rStyle w:val="Hyperlink"/>
          </w:rPr>
          <w:t>R2-1916425</w:t>
        </w:r>
      </w:hyperlink>
    </w:p>
    <w:p w14:paraId="0D5807D7" w14:textId="36BE39DB" w:rsidR="00CB31C7" w:rsidRDefault="00F952E6" w:rsidP="00B74A6D">
      <w:pPr>
        <w:pStyle w:val="Doc-text2"/>
        <w:ind w:left="0" w:firstLine="0"/>
      </w:pPr>
      <w:hyperlink r:id="rId62" w:tooltip="http://www.3gpp.org/ftp/tsg_ran/WG2_RL2/TSGR2_108DocsR2-1916425.zip" w:history="1">
        <w:r w:rsidR="0091697E" w:rsidRPr="00F952E6">
          <w:rPr>
            <w:rStyle w:val="Hyperlink"/>
          </w:rPr>
          <w:t>R2-1916425</w:t>
        </w:r>
      </w:hyperlink>
      <w:r w:rsidR="0091697E">
        <w:t xml:space="preserve"> </w:t>
      </w:r>
      <w:r w:rsidR="00A15CBA" w:rsidRPr="00A15CBA">
        <w:t>LS on PUR Fallback</w:t>
      </w:r>
      <w:r w:rsidR="0091697E">
        <w:tab/>
        <w:t>Qualcomm LS out</w:t>
      </w:r>
      <w:r w:rsidR="0091697E">
        <w:tab/>
        <w:t>NB_IOTenh3-Core, LTE_eMTC5-Core</w:t>
      </w:r>
      <w:r w:rsidR="0091697E">
        <w:tab/>
        <w:t>To:RAN1</w:t>
      </w:r>
    </w:p>
    <w:p w14:paraId="7A1CACC0" w14:textId="12731357" w:rsidR="0091697E" w:rsidRDefault="00A15CBA" w:rsidP="00A15CBA">
      <w:pPr>
        <w:pStyle w:val="Agreement"/>
      </w:pPr>
      <w:r>
        <w:rPr>
          <w:rFonts w:hint="eastAsia"/>
        </w:rPr>
        <w:t>R</w:t>
      </w:r>
      <w:r>
        <w:t>emove the first sentence “</w:t>
      </w:r>
      <w:r w:rsidRPr="00A15CBA">
        <w:t>RAN2 thanks RAN1 for their LS</w:t>
      </w:r>
      <w:r>
        <w:t>…..”</w:t>
      </w:r>
    </w:p>
    <w:p w14:paraId="23A5AF5E" w14:textId="5F786AFE" w:rsidR="00266CC9" w:rsidRDefault="00266CC9" w:rsidP="00266CC9">
      <w:pPr>
        <w:pStyle w:val="Doc-comment"/>
        <w:numPr>
          <w:ilvl w:val="0"/>
          <w:numId w:val="26"/>
        </w:numPr>
        <w:rPr>
          <w:i w:val="0"/>
        </w:rPr>
      </w:pPr>
      <w:r>
        <w:rPr>
          <w:i w:val="0"/>
        </w:rPr>
        <w:t xml:space="preserve">Ericsson thinks we could also mention the TA. Huawei thinks we should have only one mechanism so could mention this. QC thinks this is not a contradicting agreement but rather complementing. Ericsson thinks we should not define 2 mechanisms for the same thing so we should provide this as feedback to RAN1. Nokia thinks there is a benefit in the L1 mechanism. QC agree. LG agree with Ericsson and Huawei. </w:t>
      </w:r>
    </w:p>
    <w:p w14:paraId="70B181D3" w14:textId="6E31E77F" w:rsidR="00266CC9" w:rsidRDefault="00837668" w:rsidP="00837668">
      <w:pPr>
        <w:pStyle w:val="Agreement"/>
      </w:pPr>
      <w:r>
        <w:t>R</w:t>
      </w:r>
      <w:r>
        <w:rPr>
          <w:rFonts w:hint="eastAsia"/>
        </w:rPr>
        <w:t xml:space="preserve">evise </w:t>
      </w:r>
      <w:r>
        <w:t>the LS to include TA, update title to “Feedback on RAN1 agreements on PUR”</w:t>
      </w:r>
    </w:p>
    <w:p w14:paraId="0B8AF524" w14:textId="12DDA673" w:rsidR="00837668" w:rsidRPr="00837668" w:rsidRDefault="00837668" w:rsidP="00837668">
      <w:pPr>
        <w:pStyle w:val="Doc-text2"/>
      </w:pPr>
      <w:r>
        <w:t>R</w:t>
      </w:r>
      <w:r>
        <w:rPr>
          <w:rFonts w:hint="eastAsia"/>
        </w:rPr>
        <w:t xml:space="preserve">evised </w:t>
      </w:r>
      <w:r w:rsidR="00314054">
        <w:t xml:space="preserve">in </w:t>
      </w:r>
      <w:hyperlink r:id="rId63" w:tooltip="http://www.3gpp.org/ftp/tsg_ran/WG2_RL2/TSGR2_108DocsR2-1916434.zip" w:history="1">
        <w:r w:rsidR="00314054" w:rsidRPr="00F952E6">
          <w:rPr>
            <w:rStyle w:val="Hyperlink"/>
          </w:rPr>
          <w:t>R2-1916434</w:t>
        </w:r>
      </w:hyperlink>
      <w:r w:rsidR="00314054">
        <w:t xml:space="preserve"> </w:t>
      </w:r>
    </w:p>
    <w:p w14:paraId="3DF34351" w14:textId="23BFFEAF" w:rsidR="001A2785" w:rsidRDefault="00F952E6" w:rsidP="001A2785">
      <w:pPr>
        <w:pStyle w:val="Doc-text2"/>
        <w:ind w:left="0" w:firstLine="0"/>
      </w:pPr>
      <w:hyperlink r:id="rId64" w:tooltip="http://www.3gpp.org/ftp/tsg_ran/WG2_RL2/TSGR2_108DocsR2-1916434.zip" w:history="1">
        <w:r w:rsidR="001A2785" w:rsidRPr="00F952E6">
          <w:rPr>
            <w:rStyle w:val="Hyperlink"/>
          </w:rPr>
          <w:t>R2-1916434</w:t>
        </w:r>
      </w:hyperlink>
      <w:r w:rsidR="001A2785">
        <w:t xml:space="preserve"> </w:t>
      </w:r>
      <w:r w:rsidR="00F77E20" w:rsidRPr="00F77E20">
        <w:t xml:space="preserve">Feedback on RAN1 agreements on PUR </w:t>
      </w:r>
      <w:r w:rsidR="001A2785">
        <w:t>Qualcomm LS out</w:t>
      </w:r>
      <w:r w:rsidR="001A2785">
        <w:tab/>
        <w:t>NB_IOTenh3-Core, LTE_eMTC5-Core</w:t>
      </w:r>
      <w:r w:rsidR="001A2785">
        <w:tab/>
        <w:t>To:RAN1</w:t>
      </w:r>
    </w:p>
    <w:p w14:paraId="7C820505" w14:textId="588CF83A" w:rsidR="00837668" w:rsidRPr="00837668" w:rsidRDefault="001A2785" w:rsidP="001A2785">
      <w:pPr>
        <w:pStyle w:val="Agreement"/>
      </w:pPr>
      <w:r>
        <w:rPr>
          <w:rFonts w:hint="eastAsia"/>
        </w:rPr>
        <w:t xml:space="preserve">LS </w:t>
      </w:r>
      <w:r>
        <w:t xml:space="preserve">is approved in </w:t>
      </w:r>
      <w:hyperlink r:id="rId65" w:tooltip="http://www.3gpp.org/ftp/tsg_ran/WG2_RL2/TSGR2_108DocsR2-1916437.zip" w:history="1">
        <w:r w:rsidRPr="00F952E6">
          <w:rPr>
            <w:rStyle w:val="Hyperlink"/>
          </w:rPr>
          <w:t>R2-1916437</w:t>
        </w:r>
      </w:hyperlink>
    </w:p>
    <w:p w14:paraId="787ADC93" w14:textId="1C6CEAB1" w:rsidR="0026537C" w:rsidRDefault="0026537C" w:rsidP="0026537C">
      <w:pPr>
        <w:pStyle w:val="Comments"/>
      </w:pPr>
      <w:r>
        <w:t>L1 ACK</w:t>
      </w:r>
    </w:p>
    <w:p w14:paraId="59946DB8" w14:textId="636557B6" w:rsidR="0026537C" w:rsidRDefault="00F952E6" w:rsidP="0026537C">
      <w:pPr>
        <w:pStyle w:val="Doc-title"/>
      </w:pPr>
      <w:hyperlink r:id="rId66" w:tooltip="http://www.3gpp.org/ftp/tsg_ran/WG2_RL2/TSGR2_108DocsR2-1915408.zip" w:history="1">
        <w:r w:rsidR="0026537C" w:rsidRPr="00F952E6">
          <w:rPr>
            <w:rStyle w:val="Hyperlink"/>
          </w:rPr>
          <w:t>R2-1915408</w:t>
        </w:r>
      </w:hyperlink>
      <w:r w:rsidR="0026537C">
        <w:tab/>
        <w:t>On the need for PUR L1 ACK application layer response</w:t>
      </w:r>
      <w:r w:rsidR="0026537C">
        <w:tab/>
        <w:t>Ericsson</w:t>
      </w:r>
      <w:r w:rsidR="0026537C">
        <w:tab/>
        <w:t>discussion</w:t>
      </w:r>
      <w:r w:rsidR="0026537C">
        <w:tab/>
        <w:t>NB_IOTenh3-Core, LTE_eMTC5-Core</w:t>
      </w:r>
    </w:p>
    <w:p w14:paraId="613945FA" w14:textId="0AB53EC1" w:rsidR="0082365A" w:rsidRDefault="0082365A" w:rsidP="0082365A">
      <w:pPr>
        <w:pStyle w:val="Comments"/>
      </w:pPr>
      <w:r w:rsidRPr="0082365A">
        <w:t>Proposal 1</w:t>
      </w:r>
      <w:r w:rsidRPr="0082365A">
        <w:tab/>
        <w:t>‘PUR L1 ACK for an application layer response’ is not introduced in Rel-16.</w:t>
      </w:r>
    </w:p>
    <w:p w14:paraId="2EDEFACE" w14:textId="1D85FF55" w:rsidR="0082365A" w:rsidRDefault="0082365A" w:rsidP="0082365A">
      <w:pPr>
        <w:pStyle w:val="Doc-text2"/>
        <w:numPr>
          <w:ilvl w:val="0"/>
          <w:numId w:val="26"/>
        </w:numPr>
      </w:pPr>
      <w:r>
        <w:t xml:space="preserve">Sierra Wireless thinks there is some value to have a power saving gap. </w:t>
      </w:r>
      <w:r w:rsidR="009E6DB8">
        <w:t>Ericsson think that RAN2 don’t really know the typical times or how often it happens, so difficult to reply to the questions.</w:t>
      </w:r>
    </w:p>
    <w:p w14:paraId="6703F2C9" w14:textId="17202A14" w:rsidR="009E6DB8" w:rsidRDefault="009E6DB8" w:rsidP="0082365A">
      <w:pPr>
        <w:pStyle w:val="Doc-text2"/>
        <w:numPr>
          <w:ilvl w:val="0"/>
          <w:numId w:val="26"/>
        </w:numPr>
      </w:pPr>
      <w:r>
        <w:t xml:space="preserve">QC agree with Ericsson’s intention, the discussion we had earlier was never about application layer response. HW agree with QC and Ericsson, we don’t know the timing of the application layer response so would be very hard to configure. </w:t>
      </w:r>
    </w:p>
    <w:p w14:paraId="1FAF6721" w14:textId="3AF51B70" w:rsidR="009E6DB8" w:rsidRDefault="009E6DB8" w:rsidP="0082365A">
      <w:pPr>
        <w:pStyle w:val="Doc-text2"/>
        <w:numPr>
          <w:ilvl w:val="0"/>
          <w:numId w:val="26"/>
        </w:numPr>
      </w:pPr>
      <w:r>
        <w:t xml:space="preserve">Sony thinks we need a mechanism to handle the application layer response so agree with Sierra Wireless. </w:t>
      </w:r>
    </w:p>
    <w:p w14:paraId="47FB09F2" w14:textId="1B629314" w:rsidR="009E6DB8" w:rsidRDefault="009E6DB8" w:rsidP="0082365A">
      <w:pPr>
        <w:pStyle w:val="Doc-text2"/>
        <w:numPr>
          <w:ilvl w:val="0"/>
          <w:numId w:val="26"/>
        </w:numPr>
      </w:pPr>
      <w:r>
        <w:t>Intel agree with Ericsson, but also Sony. Intel thinks the observation 5 in this paper is one possibility.</w:t>
      </w:r>
    </w:p>
    <w:p w14:paraId="2FB12BE0" w14:textId="4955482E" w:rsidR="009E6DB8" w:rsidRDefault="009E6DB8" w:rsidP="0082365A">
      <w:pPr>
        <w:pStyle w:val="Doc-text2"/>
        <w:numPr>
          <w:ilvl w:val="0"/>
          <w:numId w:val="26"/>
        </w:numPr>
      </w:pPr>
      <w:r>
        <w:t>LG, ZTE agrees with Sierra Wireless and Sony.</w:t>
      </w:r>
    </w:p>
    <w:p w14:paraId="67BEE25A" w14:textId="5E6A23DA" w:rsidR="009E6DB8" w:rsidRDefault="009E6DB8" w:rsidP="0082365A">
      <w:pPr>
        <w:pStyle w:val="Doc-text2"/>
        <w:numPr>
          <w:ilvl w:val="0"/>
          <w:numId w:val="26"/>
        </w:numPr>
      </w:pPr>
      <w:r>
        <w:t>Gemalto thinks the application layer response time is so varied it is hard to find a suitable value to configure. Sequans thinks it is hard to configure but the DRX proposal could  be a good alternative. Sierra  Wireless thinks that even if we set the gap to the wrong value there is still a chance to save power.</w:t>
      </w:r>
    </w:p>
    <w:p w14:paraId="7C803B26" w14:textId="60C3B5A9" w:rsidR="009E6DB8" w:rsidRDefault="009F5660" w:rsidP="0082365A">
      <w:pPr>
        <w:pStyle w:val="Doc-text2"/>
        <w:numPr>
          <w:ilvl w:val="0"/>
          <w:numId w:val="26"/>
        </w:numPr>
      </w:pPr>
      <w:r>
        <w:t>QC thinks that we previously agreed the L1 ACK terminates the PUR procedure, and the application layer response is not something we intended.</w:t>
      </w:r>
    </w:p>
    <w:p w14:paraId="75043633" w14:textId="7AB73045" w:rsidR="009F5660" w:rsidRDefault="009F5660" w:rsidP="0082365A">
      <w:pPr>
        <w:pStyle w:val="Doc-text2"/>
        <w:numPr>
          <w:ilvl w:val="0"/>
          <w:numId w:val="26"/>
        </w:numPr>
      </w:pPr>
      <w:r>
        <w:t>Ericsson thinks there are plenty of things still to discuss on PUR and this would complicate matters somewhat. We had a similar discussion for EDT and ended up not doing anything specifically doe this due to the complexity.</w:t>
      </w:r>
    </w:p>
    <w:p w14:paraId="38D5BA96" w14:textId="5B952121" w:rsidR="009E6DB8" w:rsidRDefault="009F5660" w:rsidP="0082365A">
      <w:pPr>
        <w:pStyle w:val="Doc-text2"/>
        <w:numPr>
          <w:ilvl w:val="0"/>
          <w:numId w:val="26"/>
        </w:numPr>
      </w:pPr>
      <w:r>
        <w:rPr>
          <w:rFonts w:hint="eastAsia"/>
        </w:rPr>
        <w:t xml:space="preserve">HW </w:t>
      </w:r>
      <w:r>
        <w:t>thinks that in a previous meeting we confirmed that the L1 ACK was sent after confirming there was no data from MME in the DL, this new</w:t>
      </w:r>
      <w:r w:rsidR="00775176">
        <w:t xml:space="preserve"> RAN1</w:t>
      </w:r>
      <w:r>
        <w:t xml:space="preserve"> proposal is not really feasible.</w:t>
      </w:r>
    </w:p>
    <w:p w14:paraId="144079E6" w14:textId="1617AA5C" w:rsidR="009F5660" w:rsidRDefault="009F5660" w:rsidP="0082365A">
      <w:pPr>
        <w:pStyle w:val="Doc-text2"/>
        <w:numPr>
          <w:ilvl w:val="0"/>
          <w:numId w:val="26"/>
        </w:numPr>
      </w:pPr>
      <w:r>
        <w:t xml:space="preserve">Nokia think as an optional feature this could be OK. </w:t>
      </w:r>
    </w:p>
    <w:p w14:paraId="2A16530D" w14:textId="3F8FAC17" w:rsidR="00775176" w:rsidRDefault="00775176" w:rsidP="0082365A">
      <w:pPr>
        <w:pStyle w:val="Doc-text2"/>
        <w:numPr>
          <w:ilvl w:val="0"/>
          <w:numId w:val="26"/>
        </w:numPr>
      </w:pPr>
      <w:r>
        <w:rPr>
          <w:rFonts w:hint="eastAsia"/>
        </w:rPr>
        <w:t>E</w:t>
      </w:r>
      <w:r>
        <w:t>ricsson wonders how this would be configured and what the length of the gap is. Even if it is short it restricts the network when to send the response.</w:t>
      </w:r>
    </w:p>
    <w:p w14:paraId="7FECEEBC" w14:textId="32B178A2" w:rsidR="00775176" w:rsidRDefault="00775176" w:rsidP="0082365A">
      <w:pPr>
        <w:pStyle w:val="Doc-text2"/>
        <w:numPr>
          <w:ilvl w:val="0"/>
          <w:numId w:val="26"/>
        </w:numPr>
      </w:pPr>
      <w:r>
        <w:t xml:space="preserve">QC suggest this could be included in the contradicting agreements LS. </w:t>
      </w:r>
    </w:p>
    <w:p w14:paraId="2D82EEE5" w14:textId="0F45F5E7" w:rsidR="00CD08A2" w:rsidRDefault="00775176" w:rsidP="00CD08A2">
      <w:pPr>
        <w:pStyle w:val="Doc-text2"/>
        <w:numPr>
          <w:ilvl w:val="0"/>
          <w:numId w:val="26"/>
        </w:numPr>
      </w:pPr>
      <w:r>
        <w:t xml:space="preserve">Sierra Wireless suggests 300ms gap. </w:t>
      </w:r>
    </w:p>
    <w:p w14:paraId="052E9925" w14:textId="77777777" w:rsidR="00B44CD1" w:rsidRDefault="00B44CD1" w:rsidP="00CD08A2">
      <w:pPr>
        <w:pStyle w:val="Doc-text2"/>
        <w:numPr>
          <w:ilvl w:val="0"/>
          <w:numId w:val="26"/>
        </w:numPr>
      </w:pPr>
    </w:p>
    <w:tbl>
      <w:tblPr>
        <w:tblStyle w:val="TableGrid"/>
        <w:tblW w:w="0" w:type="auto"/>
        <w:tblInd w:w="1619" w:type="dxa"/>
        <w:tblLook w:val="04A0" w:firstRow="1" w:lastRow="0" w:firstColumn="1" w:lastColumn="0" w:noHBand="0" w:noVBand="1"/>
      </w:tblPr>
      <w:tblGrid>
        <w:gridCol w:w="8575"/>
      </w:tblGrid>
      <w:tr w:rsidR="00CD08A2" w14:paraId="1541DD46" w14:textId="77777777" w:rsidTr="00CD08A2">
        <w:tc>
          <w:tcPr>
            <w:tcW w:w="10194" w:type="dxa"/>
          </w:tcPr>
          <w:p w14:paraId="09DE5C6B" w14:textId="77777777" w:rsidR="00CD08A2" w:rsidRDefault="00CD08A2" w:rsidP="00CD08A2">
            <w:pPr>
              <w:pStyle w:val="Doc-text2"/>
              <w:ind w:left="0" w:firstLine="0"/>
            </w:pPr>
            <w:r>
              <w:rPr>
                <w:rFonts w:hint="eastAsia"/>
              </w:rPr>
              <w:t>A</w:t>
            </w:r>
            <w:r>
              <w:t>greements</w:t>
            </w:r>
          </w:p>
          <w:p w14:paraId="5FB964D8" w14:textId="4FA84367" w:rsidR="00CD08A2" w:rsidRDefault="00CD08A2" w:rsidP="00CD08A2">
            <w:pPr>
              <w:pStyle w:val="Doc-text2"/>
              <w:numPr>
                <w:ilvl w:val="0"/>
                <w:numId w:val="30"/>
              </w:numPr>
              <w:tabs>
                <w:tab w:val="clear" w:pos="1622"/>
                <w:tab w:val="left" w:pos="1259"/>
              </w:tabs>
              <w:ind w:left="678" w:hanging="425"/>
            </w:pPr>
            <w:r>
              <w:t xml:space="preserve">After L1 ACK the PUR procedure is terminated </w:t>
            </w:r>
            <w:r w:rsidR="00B44CD1">
              <w:t>and UE is not required to continue monitoring PDCCH after this (as per previous agreements).</w:t>
            </w:r>
          </w:p>
          <w:p w14:paraId="7DF759ED" w14:textId="4247B0E7" w:rsidR="00CD08A2" w:rsidRDefault="00CD08A2" w:rsidP="00CD08A2">
            <w:pPr>
              <w:pStyle w:val="Doc-text2"/>
              <w:numPr>
                <w:ilvl w:val="0"/>
                <w:numId w:val="30"/>
              </w:numPr>
              <w:tabs>
                <w:tab w:val="clear" w:pos="1622"/>
                <w:tab w:val="left" w:pos="1259"/>
              </w:tabs>
              <w:ind w:left="678" w:hanging="425"/>
            </w:pPr>
            <w:r>
              <w:t>L1 ACK is not intended for application layer response</w:t>
            </w:r>
          </w:p>
        </w:tc>
      </w:tr>
    </w:tbl>
    <w:p w14:paraId="24EF3FCC" w14:textId="77777777" w:rsidR="009F5660" w:rsidRPr="0082365A" w:rsidRDefault="009F5660" w:rsidP="0082365A">
      <w:pPr>
        <w:pStyle w:val="Doc-text2"/>
        <w:numPr>
          <w:ilvl w:val="0"/>
          <w:numId w:val="26"/>
        </w:numPr>
      </w:pPr>
    </w:p>
    <w:p w14:paraId="2E421079" w14:textId="11613FCB" w:rsidR="0026537C" w:rsidRDefault="00F952E6" w:rsidP="0026537C">
      <w:pPr>
        <w:pStyle w:val="Doc-title"/>
      </w:pPr>
      <w:hyperlink r:id="rId67" w:tooltip="http://www.3gpp.org/ftp/tsg_ran/WG2_RL2/TSGR2_108DocsR2-1915409.zip" w:history="1">
        <w:r w:rsidR="0026537C" w:rsidRPr="00F952E6">
          <w:rPr>
            <w:rStyle w:val="Hyperlink"/>
          </w:rPr>
          <w:t>R2-1915409</w:t>
        </w:r>
      </w:hyperlink>
      <w:r w:rsidR="0026537C">
        <w:tab/>
        <w:t>Draft LS reply PUR transmission for NB-IoT/eMTC</w:t>
      </w:r>
      <w:r w:rsidR="0026537C">
        <w:tab/>
        <w:t>Ericsson</w:t>
      </w:r>
      <w:r w:rsidR="0026537C">
        <w:tab/>
        <w:t>LS out</w:t>
      </w:r>
      <w:r w:rsidR="0026537C">
        <w:tab/>
        <w:t>NB_IOTenh3-Core, LTE_eMTC5-Core</w:t>
      </w:r>
      <w:r w:rsidR="0026537C">
        <w:tab/>
        <w:t>To:RAN1</w:t>
      </w:r>
      <w:r w:rsidR="0026537C">
        <w:tab/>
        <w:t>Cc:RAN4</w:t>
      </w:r>
    </w:p>
    <w:p w14:paraId="3173196A" w14:textId="33B2DC10" w:rsidR="00CD08A2" w:rsidRDefault="00B44CD1" w:rsidP="00B44CD1">
      <w:pPr>
        <w:pStyle w:val="Agreement"/>
      </w:pPr>
      <w:r>
        <w:t>R</w:t>
      </w:r>
      <w:r>
        <w:rPr>
          <w:rFonts w:hint="eastAsia"/>
        </w:rPr>
        <w:t xml:space="preserve">evised </w:t>
      </w:r>
      <w:r>
        <w:t xml:space="preserve">in </w:t>
      </w:r>
      <w:hyperlink r:id="rId68" w:tooltip="http://www.3gpp.org/ftp/tsg_ran/WG2_RL2/TSGR2_108DocsR2-1916426.zip" w:history="1">
        <w:r w:rsidRPr="00F952E6">
          <w:rPr>
            <w:rStyle w:val="Hyperlink"/>
          </w:rPr>
          <w:t>R2-1916426</w:t>
        </w:r>
      </w:hyperlink>
    </w:p>
    <w:p w14:paraId="256A56D8" w14:textId="16CCBB0C" w:rsidR="00B44CD1" w:rsidRDefault="00B44CD1" w:rsidP="00CD08A2">
      <w:pPr>
        <w:pStyle w:val="Doc-text2"/>
      </w:pPr>
      <w:r>
        <w:t>Offline discussion #704 (Ericsson) update the reply LS based on above agreements.</w:t>
      </w:r>
    </w:p>
    <w:p w14:paraId="164662B9" w14:textId="4ACC4A37" w:rsidR="0091697E" w:rsidRDefault="00F952E6" w:rsidP="0091697E">
      <w:pPr>
        <w:pStyle w:val="Doc-title"/>
      </w:pPr>
      <w:hyperlink r:id="rId69" w:tooltip="http://www.3gpp.org/ftp/tsg_ran/WG2_RL2/TSGR2_108DocsR2-1916426.zip" w:history="1">
        <w:r w:rsidR="0091697E" w:rsidRPr="00F952E6">
          <w:rPr>
            <w:rStyle w:val="Hyperlink"/>
          </w:rPr>
          <w:t>R2-1916426</w:t>
        </w:r>
      </w:hyperlink>
      <w:r w:rsidR="0091697E">
        <w:tab/>
        <w:t>Draft LS reply PUR transmission for NB-IoT/eMTC</w:t>
      </w:r>
      <w:r w:rsidR="0091697E">
        <w:tab/>
        <w:t>Ericsson</w:t>
      </w:r>
      <w:r w:rsidR="0091697E">
        <w:tab/>
        <w:t>LS out</w:t>
      </w:r>
      <w:r w:rsidR="0091697E">
        <w:tab/>
        <w:t>NB_IOTenh3-Core, LTE_eMTC5-Core</w:t>
      </w:r>
      <w:r w:rsidR="0091697E">
        <w:tab/>
        <w:t>To:RAN1</w:t>
      </w:r>
      <w:r w:rsidR="0091697E">
        <w:tab/>
        <w:t>Cc:RAN4</w:t>
      </w:r>
    </w:p>
    <w:p w14:paraId="25CE911A" w14:textId="0EB62D4E" w:rsidR="0091697E" w:rsidRPr="0091697E" w:rsidRDefault="00942785" w:rsidP="00942785">
      <w:pPr>
        <w:pStyle w:val="Agreement"/>
      </w:pPr>
      <w:r>
        <w:rPr>
          <w:rFonts w:hint="eastAsia"/>
        </w:rPr>
        <w:t xml:space="preserve">LS </w:t>
      </w:r>
      <w:r>
        <w:t xml:space="preserve">is approved in </w:t>
      </w:r>
      <w:hyperlink r:id="rId70" w:tooltip="http://www.3gpp.org/ftp/tsg_ran/WG2_RL2/TSGR2_108DocsR2-1916435.zip" w:history="1">
        <w:r w:rsidRPr="00F952E6">
          <w:rPr>
            <w:rStyle w:val="Hyperlink"/>
          </w:rPr>
          <w:t>R2-1916435</w:t>
        </w:r>
      </w:hyperlink>
    </w:p>
    <w:p w14:paraId="1C230796" w14:textId="5F15902B" w:rsidR="0026537C" w:rsidRDefault="00F952E6" w:rsidP="0026537C">
      <w:pPr>
        <w:pStyle w:val="Doc-title"/>
      </w:pPr>
      <w:hyperlink r:id="rId71" w:tooltip="http://www.3gpp.org/ftp/tsg_ran/WG2_RL2/TSGR2_108DocsR2-1915241.zip" w:history="1">
        <w:r w:rsidR="0026537C" w:rsidRPr="00F952E6">
          <w:rPr>
            <w:rStyle w:val="Hyperlink"/>
          </w:rPr>
          <w:t>R2-1915241</w:t>
        </w:r>
      </w:hyperlink>
      <w:r w:rsidR="0026537C">
        <w:tab/>
        <w:t>PUR L1 ACK and application layer response</w:t>
      </w:r>
      <w:r w:rsidR="0026537C">
        <w:tab/>
        <w:t>Sony</w:t>
      </w:r>
      <w:r w:rsidR="0026537C">
        <w:tab/>
        <w:t>discussion</w:t>
      </w:r>
      <w:r w:rsidR="0026537C">
        <w:tab/>
        <w:t>Rel-16</w:t>
      </w:r>
      <w:r w:rsidR="0026537C">
        <w:tab/>
        <w:t>NB_IOTenh3-Core</w:t>
      </w:r>
    </w:p>
    <w:p w14:paraId="6B73EE93" w14:textId="77777777" w:rsidR="0026537C" w:rsidRDefault="0026537C" w:rsidP="0026537C">
      <w:pPr>
        <w:pStyle w:val="Doc-text2"/>
      </w:pPr>
    </w:p>
    <w:p w14:paraId="0E49319F" w14:textId="77777777" w:rsidR="00C5321A" w:rsidRPr="00C5321A" w:rsidRDefault="00C5321A" w:rsidP="00C5321A">
      <w:pPr>
        <w:pStyle w:val="Comments"/>
      </w:pPr>
      <w:r>
        <w:t>CP solution</w:t>
      </w:r>
    </w:p>
    <w:p w14:paraId="23762562" w14:textId="52D4DA64" w:rsidR="006923F0" w:rsidRDefault="00F952E6" w:rsidP="006923F0">
      <w:pPr>
        <w:pStyle w:val="Doc-title"/>
      </w:pPr>
      <w:hyperlink r:id="rId72" w:tooltip="http://www.3gpp.org/ftp/tsg_ran/WG2_RL2/TSGR2_108DocsR2-1915312.zip" w:history="1">
        <w:r w:rsidR="006923F0" w:rsidRPr="00F952E6">
          <w:rPr>
            <w:rStyle w:val="Hyperlink"/>
          </w:rPr>
          <w:t>R2-1915312</w:t>
        </w:r>
      </w:hyperlink>
      <w:r w:rsidR="006923F0">
        <w:tab/>
        <w:t>Handling of D-PUR configuration for CP solution</w:t>
      </w:r>
      <w:r w:rsidR="006923F0">
        <w:tab/>
        <w:t>Huawei, HiSilicon</w:t>
      </w:r>
      <w:r w:rsidR="006923F0">
        <w:tab/>
        <w:t>discussion</w:t>
      </w:r>
      <w:r w:rsidR="006923F0">
        <w:tab/>
        <w:t>Rel-16</w:t>
      </w:r>
      <w:r w:rsidR="006923F0">
        <w:tab/>
        <w:t>LTE_eMTC5-Core, NB_IOTenh3-Core</w:t>
      </w:r>
      <w:r w:rsidR="006923F0">
        <w:tab/>
      </w:r>
      <w:r w:rsidR="006923F0" w:rsidRPr="00F952E6">
        <w:t>R2-1912610</w:t>
      </w:r>
    </w:p>
    <w:p w14:paraId="0684F653" w14:textId="5BBE0558" w:rsidR="006923F0" w:rsidRDefault="00F952E6" w:rsidP="006923F0">
      <w:pPr>
        <w:pStyle w:val="Doc-title"/>
      </w:pPr>
      <w:hyperlink r:id="rId73" w:tooltip="http://www.3gpp.org/ftp/tsg_ran/WG2_RL2/TSGR2_108DocsR2-1915313.zip" w:history="1">
        <w:r w:rsidR="006923F0" w:rsidRPr="00F952E6">
          <w:rPr>
            <w:rStyle w:val="Hyperlink"/>
          </w:rPr>
          <w:t>R2-1915313</w:t>
        </w:r>
      </w:hyperlink>
      <w:r w:rsidR="006923F0">
        <w:tab/>
        <w:t>[Draft] LS on handling of D-PUR configuration for the CP solution</w:t>
      </w:r>
      <w:r w:rsidR="006923F0">
        <w:tab/>
        <w:t>Huawei</w:t>
      </w:r>
      <w:r w:rsidR="006923F0">
        <w:tab/>
        <w:t>LS out</w:t>
      </w:r>
      <w:r w:rsidR="006923F0">
        <w:tab/>
        <w:t>Rel-16</w:t>
      </w:r>
      <w:r w:rsidR="006923F0">
        <w:tab/>
        <w:t>LTE_eMTC5-Core, NB_IOTenh3-Core</w:t>
      </w:r>
      <w:r w:rsidR="006923F0">
        <w:tab/>
      </w:r>
      <w:r w:rsidR="006923F0" w:rsidRPr="00F952E6">
        <w:t>R2-1912611</w:t>
      </w:r>
      <w:r w:rsidR="006923F0">
        <w:tab/>
        <w:t>To:RAN3</w:t>
      </w:r>
    </w:p>
    <w:p w14:paraId="290146C1" w14:textId="39B11F99" w:rsidR="00C5321A" w:rsidRDefault="00F952E6" w:rsidP="00C5321A">
      <w:pPr>
        <w:pStyle w:val="Doc-title"/>
      </w:pPr>
      <w:hyperlink r:id="rId74" w:tooltip="http://www.3gpp.org/ftp/tsg_ran/WG2_RL2/TSGR2_108DocsR2-1914596.zip" w:history="1">
        <w:r w:rsidR="00C5321A" w:rsidRPr="00F952E6">
          <w:rPr>
            <w:rStyle w:val="Hyperlink"/>
          </w:rPr>
          <w:t>R2-1914596</w:t>
        </w:r>
      </w:hyperlink>
      <w:r w:rsidR="00C5321A">
        <w:tab/>
        <w:t>PUR for control plane solution</w:t>
      </w:r>
      <w:r w:rsidR="00C5321A">
        <w:tab/>
        <w:t>Nokia, Nokia Shanghai Bell</w:t>
      </w:r>
      <w:r w:rsidR="00C5321A">
        <w:tab/>
        <w:t>discussion</w:t>
      </w:r>
      <w:r w:rsidR="00C5321A">
        <w:tab/>
        <w:t>Rel-16</w:t>
      </w:r>
    </w:p>
    <w:p w14:paraId="3104111D" w14:textId="30C623FD" w:rsidR="00C5321A" w:rsidRDefault="00F952E6" w:rsidP="00C5321A">
      <w:pPr>
        <w:pStyle w:val="Doc-title"/>
      </w:pPr>
      <w:hyperlink r:id="rId75" w:tooltip="http://www.3gpp.org/ftp/tsg_ran/WG2_RL2/TSGR2_108DocsR2-1914717.zip" w:history="1">
        <w:r w:rsidR="00C5321A" w:rsidRPr="00F952E6">
          <w:rPr>
            <w:rStyle w:val="Hyperlink"/>
          </w:rPr>
          <w:t>R2-1914717</w:t>
        </w:r>
      </w:hyperlink>
      <w:r w:rsidR="00C5321A">
        <w:tab/>
        <w:t>Issue of D-PUR reconfiguration and release for CP solution</w:t>
      </w:r>
      <w:r w:rsidR="00C5321A">
        <w:tab/>
        <w:t>ZTE Corporation, Sanechips</w:t>
      </w:r>
      <w:r w:rsidR="00C5321A">
        <w:tab/>
        <w:t>discussion</w:t>
      </w:r>
      <w:r w:rsidR="00C5321A">
        <w:tab/>
        <w:t>Rel-16</w:t>
      </w:r>
      <w:r w:rsidR="00C5321A">
        <w:tab/>
        <w:t>LTE_eMTC5-Core, NB_IOTenh3-Core</w:t>
      </w:r>
    </w:p>
    <w:p w14:paraId="06E6CD81" w14:textId="167FB667" w:rsidR="0026537C" w:rsidRDefault="00C5321A" w:rsidP="0026537C">
      <w:pPr>
        <w:pStyle w:val="Comments"/>
      </w:pPr>
      <w:r>
        <w:t>Others</w:t>
      </w:r>
    </w:p>
    <w:p w14:paraId="4AE53D16" w14:textId="1B7A5E15" w:rsidR="00C5321A" w:rsidRDefault="00F952E6" w:rsidP="00C5321A">
      <w:pPr>
        <w:pStyle w:val="Doc-title"/>
      </w:pPr>
      <w:hyperlink r:id="rId76" w:tooltip="http://www.3gpp.org/ftp/tsg_ran/WG2_RL2/TSGR2_108DocsR2-1915407.zip" w:history="1">
        <w:r w:rsidR="00C5321A" w:rsidRPr="00F952E6">
          <w:rPr>
            <w:rStyle w:val="Hyperlink"/>
          </w:rPr>
          <w:t>R2-1915407</w:t>
        </w:r>
      </w:hyperlink>
      <w:r w:rsidR="00C5321A">
        <w:tab/>
        <w:t>PUR - Remaining open issues</w:t>
      </w:r>
      <w:r w:rsidR="00C5321A">
        <w:tab/>
        <w:t>Ericsson</w:t>
      </w:r>
      <w:r w:rsidR="00C5321A">
        <w:tab/>
        <w:t>discussion</w:t>
      </w:r>
      <w:r w:rsidR="00C5321A">
        <w:tab/>
        <w:t>NB_IOTenh3-Core, LTE_eMTC5-Core</w:t>
      </w:r>
    </w:p>
    <w:p w14:paraId="208FC11C" w14:textId="0B288624" w:rsidR="006923F0" w:rsidRDefault="00F952E6" w:rsidP="006923F0">
      <w:pPr>
        <w:pStyle w:val="Doc-title"/>
      </w:pPr>
      <w:hyperlink r:id="rId77" w:tooltip="http://www.3gpp.org/ftp/tsg_ran/WG2_RL2/TSGR2_108DocsR2-1915311.zip" w:history="1">
        <w:r w:rsidR="006923F0" w:rsidRPr="00F952E6">
          <w:rPr>
            <w:rStyle w:val="Hyperlink"/>
          </w:rPr>
          <w:t>R2-1915311</w:t>
        </w:r>
      </w:hyperlink>
      <w:r w:rsidR="006923F0">
        <w:tab/>
        <w:t>FFSes on D-PUR</w:t>
      </w:r>
      <w:r w:rsidR="006923F0">
        <w:tab/>
        <w:t>Huawei, HiSilicon</w:t>
      </w:r>
      <w:r w:rsidR="006923F0">
        <w:tab/>
        <w:t>discussion</w:t>
      </w:r>
      <w:r w:rsidR="006923F0">
        <w:tab/>
        <w:t>Rel-16</w:t>
      </w:r>
      <w:r w:rsidR="006923F0">
        <w:tab/>
        <w:t>LTE_eMTC5-Core, NB_IOTenh3-Core</w:t>
      </w:r>
    </w:p>
    <w:p w14:paraId="576562D2" w14:textId="79E155ED" w:rsidR="00C5321A" w:rsidRDefault="00F952E6" w:rsidP="00C5321A">
      <w:pPr>
        <w:pStyle w:val="Doc-title"/>
      </w:pPr>
      <w:hyperlink r:id="rId78" w:tooltip="http://www.3gpp.org/ftp/tsg_ran/WG2_RL2/TSGR2_108DocsR2-1915721.zip" w:history="1">
        <w:r w:rsidR="00C5321A" w:rsidRPr="00F952E6">
          <w:rPr>
            <w:rStyle w:val="Hyperlink"/>
          </w:rPr>
          <w:t>R2-1915721</w:t>
        </w:r>
      </w:hyperlink>
      <w:r w:rsidR="00C5321A">
        <w:tab/>
        <w:t>PUR related Editor's Notes and FFSes in RRC running CR</w:t>
      </w:r>
      <w:r w:rsidR="00C5321A">
        <w:tab/>
        <w:t>Qualcomm Incorporated</w:t>
      </w:r>
      <w:r w:rsidR="00C5321A">
        <w:tab/>
        <w:t>discussion</w:t>
      </w:r>
      <w:r w:rsidR="00C5321A">
        <w:tab/>
        <w:t>Rel-16</w:t>
      </w:r>
      <w:r w:rsidR="00C5321A">
        <w:tab/>
        <w:t>LTE_eMTC5-Core, NB_IOTenh3-Core</w:t>
      </w:r>
    </w:p>
    <w:p w14:paraId="0E855331" w14:textId="1EB41A58" w:rsidR="00C5321A" w:rsidRPr="00B44CD1" w:rsidRDefault="00B44CD1" w:rsidP="00C5321A">
      <w:pPr>
        <w:pStyle w:val="Doc-title"/>
        <w:rPr>
          <w:rStyle w:val="Hyperlink"/>
          <w:color w:val="auto"/>
          <w:u w:val="none"/>
        </w:rPr>
      </w:pPr>
      <w:r w:rsidRPr="00B44CD1">
        <w:rPr>
          <w:rStyle w:val="Hyperlink"/>
          <w:color w:val="auto"/>
          <w:u w:val="none"/>
        </w:rPr>
        <w:t>Offline discussion #705 (Ericsson) discuss the above 3 papers and produce some agreeable proposals.</w:t>
      </w:r>
    </w:p>
    <w:p w14:paraId="4F2DC454" w14:textId="1CDEA7A1" w:rsidR="00B44CD1" w:rsidRDefault="00F952E6" w:rsidP="00A15CBA">
      <w:pPr>
        <w:pStyle w:val="Doc-title"/>
      </w:pPr>
      <w:hyperlink r:id="rId79" w:tooltip="http://www.3gpp.org/ftp/tsg_ran/WG2_RL2/TSGR2_108DocsR2-1916431.zip" w:history="1">
        <w:r w:rsidR="00832192" w:rsidRPr="00F952E6">
          <w:rPr>
            <w:rStyle w:val="Hyperlink"/>
          </w:rPr>
          <w:t>R2-1916431</w:t>
        </w:r>
      </w:hyperlink>
      <w:r w:rsidR="00832192">
        <w:t xml:space="preserve"> Report from </w:t>
      </w:r>
      <w:r w:rsidR="0091697E">
        <w:rPr>
          <w:rStyle w:val="Hyperlink"/>
          <w:color w:val="auto"/>
          <w:u w:val="none"/>
        </w:rPr>
        <w:t xml:space="preserve">Offline discussion #705 </w:t>
      </w:r>
      <w:r w:rsidR="00832192" w:rsidRPr="00B44CD1">
        <w:rPr>
          <w:rStyle w:val="Hyperlink"/>
          <w:color w:val="auto"/>
          <w:u w:val="none"/>
        </w:rPr>
        <w:t>Ericsson</w:t>
      </w:r>
      <w:r w:rsidR="0091697E">
        <w:rPr>
          <w:rStyle w:val="Hyperlink"/>
          <w:color w:val="auto"/>
          <w:u w:val="none"/>
        </w:rPr>
        <w:tab/>
      </w:r>
      <w:r w:rsidR="0091697E">
        <w:t>discussion</w:t>
      </w:r>
    </w:p>
    <w:p w14:paraId="4FD14EE5" w14:textId="77777777" w:rsidR="00E17E7A" w:rsidRDefault="00E17E7A" w:rsidP="00E17E7A">
      <w:pPr>
        <w:pStyle w:val="BodyText"/>
        <w:rPr>
          <w:bCs/>
          <w:u w:val="single"/>
        </w:rPr>
      </w:pPr>
    </w:p>
    <w:p w14:paraId="3430D111" w14:textId="77777777" w:rsidR="00E17E7A" w:rsidRPr="00E17E7A" w:rsidRDefault="00E17E7A" w:rsidP="00E17E7A">
      <w:pPr>
        <w:pStyle w:val="Comments"/>
        <w:rPr>
          <w:i w:val="0"/>
          <w:u w:val="single"/>
        </w:rPr>
      </w:pPr>
      <w:r w:rsidRPr="00E17E7A">
        <w:rPr>
          <w:i w:val="0"/>
          <w:u w:val="single"/>
        </w:rPr>
        <w:t>Non-controversial proposals (consensus or no opposition):</w:t>
      </w:r>
    </w:p>
    <w:p w14:paraId="0AAAE490" w14:textId="77777777" w:rsidR="008E758B" w:rsidRDefault="008E758B" w:rsidP="008E758B">
      <w:pPr>
        <w:pStyle w:val="Comments"/>
      </w:pPr>
      <w:r>
        <w:t>Proposal 1</w:t>
      </w:r>
      <w:r>
        <w:tab/>
        <w:t>BSR can be included in PUR transmission. AS RAI details are being discussed further. FFS on whether used in PUR transmission.</w:t>
      </w:r>
    </w:p>
    <w:p w14:paraId="4505041A" w14:textId="5D9A440B" w:rsidR="008E758B" w:rsidRDefault="008E758B" w:rsidP="008E758B">
      <w:pPr>
        <w:pStyle w:val="Doc-comment"/>
        <w:numPr>
          <w:ilvl w:val="0"/>
          <w:numId w:val="26"/>
        </w:numPr>
        <w:rPr>
          <w:i w:val="0"/>
        </w:rPr>
      </w:pPr>
      <w:r>
        <w:rPr>
          <w:i w:val="0"/>
        </w:rPr>
        <w:t>ZTE thinks the DPR MAC CE can be used for the BSR. HW and QC think it is already clear for NB-IoT.</w:t>
      </w:r>
    </w:p>
    <w:p w14:paraId="2D05CCC1" w14:textId="3C698F55" w:rsidR="008E758B" w:rsidRDefault="008E758B" w:rsidP="008E758B">
      <w:pPr>
        <w:pStyle w:val="Doc-text2"/>
        <w:numPr>
          <w:ilvl w:val="0"/>
          <w:numId w:val="26"/>
        </w:numPr>
      </w:pPr>
      <w:r>
        <w:t>Intel thinks this is only for UP solution. HW doesn’t think so. Intel, QC are not sure how to calculate the BSR for CP case.</w:t>
      </w:r>
    </w:p>
    <w:p w14:paraId="6B210EE6" w14:textId="5593A173" w:rsidR="008E758B" w:rsidRPr="008E758B" w:rsidRDefault="008E758B" w:rsidP="008E758B">
      <w:pPr>
        <w:pStyle w:val="Doc-text2"/>
        <w:numPr>
          <w:ilvl w:val="0"/>
          <w:numId w:val="26"/>
        </w:numPr>
      </w:pPr>
      <w:r>
        <w:t>Ericsson thinks we don’t need to restrict any legacy behaviour so BSR should be allowed.</w:t>
      </w:r>
    </w:p>
    <w:p w14:paraId="590F2DD8" w14:textId="77777777" w:rsidR="008E758B" w:rsidRDefault="008E758B" w:rsidP="008E758B">
      <w:pPr>
        <w:pStyle w:val="Comments"/>
      </w:pPr>
      <w:r>
        <w:t>Proposal 4</w:t>
      </w:r>
      <w:r>
        <w:tab/>
        <w:t>resumeID is set to the stored resumeIdentity when transmitting the RRCConnectionResumeRequest message using PUR.</w:t>
      </w:r>
    </w:p>
    <w:p w14:paraId="365EA6E3" w14:textId="77777777" w:rsidR="008E758B" w:rsidRDefault="008E758B" w:rsidP="008E758B">
      <w:pPr>
        <w:pStyle w:val="Comments"/>
      </w:pPr>
      <w:r>
        <w:t>Proposal 5</w:t>
      </w:r>
      <w:r>
        <w:tab/>
        <w:t>RRCEarlyDataComplete message is not used to release D-PUR configuration</w:t>
      </w:r>
    </w:p>
    <w:p w14:paraId="5B841769" w14:textId="0B2A3501" w:rsidR="008E758B" w:rsidRDefault="008E758B" w:rsidP="008E758B">
      <w:pPr>
        <w:pStyle w:val="Comments"/>
      </w:pPr>
      <w:r>
        <w:t>Proposal 7</w:t>
      </w:r>
      <w:r>
        <w:tab/>
        <w:t>PUR configuration contains "Time offset", i.e. time of the first PUR transmission. FFS on stage-3 details.</w:t>
      </w:r>
    </w:p>
    <w:p w14:paraId="1033434C" w14:textId="32BB7447" w:rsidR="00417EE4" w:rsidRPr="00417EE4" w:rsidRDefault="00417EE4" w:rsidP="00417EE4">
      <w:pPr>
        <w:pStyle w:val="Doc-comment"/>
        <w:numPr>
          <w:ilvl w:val="0"/>
          <w:numId w:val="26"/>
        </w:numPr>
        <w:rPr>
          <w:i w:val="0"/>
        </w:rPr>
      </w:pPr>
      <w:r>
        <w:rPr>
          <w:i w:val="0"/>
        </w:rPr>
        <w:t>Thales thinks this is also part of request information. QC agree.</w:t>
      </w:r>
    </w:p>
    <w:p w14:paraId="3E520377" w14:textId="7B648AFA" w:rsidR="008E758B" w:rsidRDefault="008E758B" w:rsidP="008E758B">
      <w:pPr>
        <w:pStyle w:val="Comments"/>
      </w:pPr>
      <w:r>
        <w:t>Proposal 8</w:t>
      </w:r>
      <w:r>
        <w:tab/>
        <w:t>PUR configuration contains "Timer for PUR response", i.e. the length of the window during which the UE monitors for PUR response.</w:t>
      </w:r>
    </w:p>
    <w:p w14:paraId="5B2DD72B" w14:textId="131A5744" w:rsidR="00981530" w:rsidRDefault="00981530" w:rsidP="00981530">
      <w:pPr>
        <w:pStyle w:val="Doc-comment"/>
        <w:numPr>
          <w:ilvl w:val="0"/>
          <w:numId w:val="26"/>
        </w:numPr>
        <w:rPr>
          <w:i w:val="0"/>
        </w:rPr>
      </w:pPr>
      <w:r>
        <w:rPr>
          <w:i w:val="0"/>
        </w:rPr>
        <w:t xml:space="preserve">Ericsson and QC think this is anyway a RAN1 agreement. Ericsson thinks this should be captured in MAC. Nokia thinks the details are not agreed in RAN1. </w:t>
      </w:r>
    </w:p>
    <w:p w14:paraId="495185E2" w14:textId="66A1E819" w:rsidR="00981530" w:rsidRPr="00981530" w:rsidRDefault="00981530" w:rsidP="00981530">
      <w:pPr>
        <w:pStyle w:val="Doc-text2"/>
        <w:numPr>
          <w:ilvl w:val="0"/>
          <w:numId w:val="26"/>
        </w:numPr>
      </w:pPr>
      <w:r>
        <w:rPr>
          <w:rFonts w:hint="eastAsia"/>
        </w:rPr>
        <w:t>I</w:t>
      </w:r>
      <w:r>
        <w:t>ntel thinks we should consider further the unit of time.</w:t>
      </w:r>
    </w:p>
    <w:p w14:paraId="2E34C523" w14:textId="77777777" w:rsidR="00417EE4" w:rsidRDefault="00417EE4" w:rsidP="008E758B">
      <w:pPr>
        <w:pStyle w:val="Comments"/>
      </w:pPr>
      <w:r w:rsidRPr="00417EE4">
        <w:t>Proposal 9</w:t>
      </w:r>
      <w:r w:rsidRPr="00417EE4">
        <w:tab/>
        <w:t>PUR configuration request can include "Time offset". FFS on stage-3 details.</w:t>
      </w:r>
    </w:p>
    <w:p w14:paraId="3B766DFF" w14:textId="77777777" w:rsidR="00981530" w:rsidRDefault="00417EE4" w:rsidP="00417EE4">
      <w:pPr>
        <w:pStyle w:val="Doc-comment"/>
        <w:numPr>
          <w:ilvl w:val="0"/>
          <w:numId w:val="26"/>
        </w:numPr>
        <w:rPr>
          <w:i w:val="0"/>
        </w:rPr>
      </w:pPr>
      <w:r>
        <w:rPr>
          <w:i w:val="0"/>
        </w:rPr>
        <w:t>ZTE thinks this is not enough we also need a tolerance range to allow NW to distribute UEs.</w:t>
      </w:r>
    </w:p>
    <w:p w14:paraId="451C12D6" w14:textId="77777777" w:rsidR="00981530" w:rsidRDefault="00981530" w:rsidP="00417EE4">
      <w:pPr>
        <w:pStyle w:val="Doc-comment"/>
        <w:numPr>
          <w:ilvl w:val="0"/>
          <w:numId w:val="26"/>
        </w:numPr>
        <w:rPr>
          <w:i w:val="0"/>
        </w:rPr>
      </w:pPr>
      <w:r>
        <w:rPr>
          <w:i w:val="0"/>
        </w:rPr>
        <w:t xml:space="preserve">LG wonders where the UE gets this information. </w:t>
      </w:r>
    </w:p>
    <w:p w14:paraId="56EE0C39" w14:textId="610B652C" w:rsidR="00417EE4" w:rsidRPr="00417EE4" w:rsidRDefault="00417EE4" w:rsidP="00417EE4">
      <w:pPr>
        <w:pStyle w:val="Doc-comment"/>
        <w:numPr>
          <w:ilvl w:val="0"/>
          <w:numId w:val="26"/>
        </w:numPr>
        <w:rPr>
          <w:i w:val="0"/>
        </w:rPr>
      </w:pPr>
      <w:r>
        <w:rPr>
          <w:i w:val="0"/>
        </w:rPr>
        <w:t xml:space="preserve"> </w:t>
      </w:r>
    </w:p>
    <w:p w14:paraId="6B5BC445" w14:textId="397BA176" w:rsidR="008E758B" w:rsidRDefault="008E758B" w:rsidP="008E758B">
      <w:pPr>
        <w:pStyle w:val="Comments"/>
      </w:pPr>
      <w:r>
        <w:t>Proposal 14</w:t>
      </w:r>
      <w:r>
        <w:tab/>
        <w:t xml:space="preserve"> TA timer for PUR is maintained in MAC.</w:t>
      </w:r>
    </w:p>
    <w:p w14:paraId="3A857551" w14:textId="77777777" w:rsidR="008E758B" w:rsidRDefault="008E758B" w:rsidP="008E758B">
      <w:pPr>
        <w:pStyle w:val="Comments"/>
      </w:pPr>
      <w:r>
        <w:t>Proposal 15</w:t>
      </w:r>
      <w:r>
        <w:tab/>
        <w:t xml:space="preserve"> TA timer is restarted every time TA is updated.</w:t>
      </w:r>
    </w:p>
    <w:p w14:paraId="020E7E89" w14:textId="4F3B4A2F" w:rsidR="005B2E5E" w:rsidRPr="005B2E5E" w:rsidRDefault="005B2E5E" w:rsidP="005B2E5E">
      <w:pPr>
        <w:pStyle w:val="Doc-comment"/>
        <w:numPr>
          <w:ilvl w:val="0"/>
          <w:numId w:val="26"/>
        </w:numPr>
        <w:rPr>
          <w:i w:val="0"/>
        </w:rPr>
      </w:pPr>
      <w:r>
        <w:rPr>
          <w:i w:val="0"/>
        </w:rPr>
        <w:t>Ericsson thinks this is anyway already agreed, the FFS is whether it is restarted on successful PUR.</w:t>
      </w:r>
    </w:p>
    <w:p w14:paraId="2CF26DC8" w14:textId="77777777" w:rsidR="008E758B" w:rsidRDefault="008E758B" w:rsidP="008E758B">
      <w:pPr>
        <w:pStyle w:val="Comments"/>
      </w:pPr>
      <w:r>
        <w:t>Proposal 16</w:t>
      </w:r>
      <w:r>
        <w:tab/>
      </w:r>
      <w:r>
        <w:tab/>
        <w:t xml:space="preserve"> For initiating transmission using PUR, the interaction with NAS is up to UE implementation.</w:t>
      </w:r>
    </w:p>
    <w:p w14:paraId="5DCB2B76" w14:textId="47E7A96F" w:rsidR="00E17E7A" w:rsidRPr="00E17E7A" w:rsidRDefault="00E17E7A" w:rsidP="00E17E7A">
      <w:pPr>
        <w:pStyle w:val="Doc-comment"/>
        <w:numPr>
          <w:ilvl w:val="0"/>
          <w:numId w:val="26"/>
        </w:numPr>
        <w:rPr>
          <w:i w:val="0"/>
        </w:rPr>
      </w:pPr>
      <w:r>
        <w:rPr>
          <w:i w:val="0"/>
        </w:rPr>
        <w:t>Ericsson clarify this is similar to EDT</w:t>
      </w:r>
    </w:p>
    <w:p w14:paraId="6B6A64D3" w14:textId="77777777" w:rsidR="008E758B" w:rsidRDefault="008E758B" w:rsidP="008E758B">
      <w:pPr>
        <w:pStyle w:val="Comments"/>
      </w:pPr>
      <w:r>
        <w:t>Proposal 18</w:t>
      </w:r>
      <w:r>
        <w:tab/>
      </w:r>
      <w:r>
        <w:tab/>
        <w:t xml:space="preserve"> For PURConfigurationRequest, in A.6, all entries (P, A-I, A-C) are '-'.</w:t>
      </w:r>
    </w:p>
    <w:p w14:paraId="6CFDF807" w14:textId="6BAAE451" w:rsidR="001F3863" w:rsidRDefault="008E758B" w:rsidP="008E758B">
      <w:pPr>
        <w:pStyle w:val="Comments"/>
      </w:pPr>
      <w:r>
        <w:t>Proposal 19 Periodic TAU timer should be restarted upon PUR transmission. Details are not up to RAN2.</w:t>
      </w:r>
    </w:p>
    <w:p w14:paraId="6D401178" w14:textId="77777777" w:rsidR="008E758B" w:rsidRDefault="008E758B" w:rsidP="008E758B">
      <w:pPr>
        <w:pStyle w:val="Comments"/>
      </w:pPr>
    </w:p>
    <w:p w14:paraId="2B3BE1EA" w14:textId="77777777" w:rsidR="00E17E7A" w:rsidRPr="00E17E7A" w:rsidRDefault="00E17E7A" w:rsidP="00E17E7A">
      <w:pPr>
        <w:pStyle w:val="Comments"/>
        <w:rPr>
          <w:i w:val="0"/>
          <w:u w:val="single"/>
        </w:rPr>
      </w:pPr>
      <w:r w:rsidRPr="00E17E7A">
        <w:rPr>
          <w:i w:val="0"/>
          <w:u w:val="single"/>
        </w:rPr>
        <w:t>Proposals with clear majority (e.g. 1 or 2 disagree)</w:t>
      </w:r>
    </w:p>
    <w:p w14:paraId="533F4DFC" w14:textId="3356A959" w:rsidR="00E17E7A" w:rsidRDefault="00E17E7A" w:rsidP="00E17E7A">
      <w:pPr>
        <w:pStyle w:val="Comments"/>
      </w:pPr>
      <w:r>
        <w:t>Proposal 2</w:t>
      </w:r>
      <w:r>
        <w:tab/>
        <w:t>For UP solution, UE can segment and transmit part of the data in initial PUR transmission.</w:t>
      </w:r>
    </w:p>
    <w:p w14:paraId="3E9F9137" w14:textId="77777777" w:rsidR="00E17E7A" w:rsidRDefault="00E17E7A" w:rsidP="00E17E7A">
      <w:pPr>
        <w:pStyle w:val="Comments"/>
      </w:pPr>
      <w:r>
        <w:t>Proposal 3</w:t>
      </w:r>
      <w:r>
        <w:tab/>
        <w:t>Security is re-activated for PUR even in the is sent without any UL data, no separate indication is needed to separate legacy and PUR cases.</w:t>
      </w:r>
    </w:p>
    <w:p w14:paraId="0A92CE90" w14:textId="77777777" w:rsidR="00E17E7A" w:rsidRDefault="00E17E7A" w:rsidP="00E17E7A">
      <w:pPr>
        <w:pStyle w:val="Comments"/>
      </w:pPr>
      <w:r>
        <w:t>Proposal 6</w:t>
      </w:r>
      <w:r>
        <w:tab/>
        <w:t>For CP solution, eNB stores part of the PUR configuration needed to receive the PUR transmission. FFS whether full configuration is kept in eNB or part of it in MME.</w:t>
      </w:r>
    </w:p>
    <w:p w14:paraId="3D0B2D26" w14:textId="77777777" w:rsidR="00E17E7A" w:rsidRDefault="00E17E7A" w:rsidP="00E17E7A">
      <w:pPr>
        <w:pStyle w:val="Comments"/>
      </w:pPr>
      <w:r>
        <w:t>Proposal 10 PUR configuration request doesn't differentiate between whether the request is for CP or UP.</w:t>
      </w:r>
    </w:p>
    <w:p w14:paraId="70CFE58A" w14:textId="77777777" w:rsidR="00E17E7A" w:rsidRDefault="00E17E7A" w:rsidP="00E17E7A">
      <w:pPr>
        <w:pStyle w:val="Comments"/>
      </w:pPr>
      <w:r>
        <w:t>Proposal 11 No PUR blacklisting is introduced (from RAN2 point of view).</w:t>
      </w:r>
    </w:p>
    <w:p w14:paraId="72A5DE0F" w14:textId="77777777" w:rsidR="00E17E7A" w:rsidRDefault="00E17E7A" w:rsidP="00E17E7A">
      <w:pPr>
        <w:pStyle w:val="Comments"/>
      </w:pPr>
      <w:r>
        <w:t>Proposal 12</w:t>
      </w:r>
      <w:r>
        <w:tab/>
        <w:t xml:space="preserve"> Confirm the working assumption from RAN2#107bis on flag in SIB2.</w:t>
      </w:r>
    </w:p>
    <w:p w14:paraId="6044DA43" w14:textId="77777777" w:rsidR="00E17E7A" w:rsidRDefault="00E17E7A" w:rsidP="00E17E7A">
      <w:pPr>
        <w:pStyle w:val="Comments"/>
      </w:pPr>
      <w:r>
        <w:t>Proposal 13 Separate pur-Enabled flag in SIB2(-NB) for UP and CP are not needed.</w:t>
      </w:r>
      <w:r>
        <w:tab/>
      </w:r>
    </w:p>
    <w:p w14:paraId="33B24DD2" w14:textId="23D1E315" w:rsidR="008E7285" w:rsidRPr="008E7285" w:rsidRDefault="008E7285" w:rsidP="008E7285">
      <w:pPr>
        <w:pStyle w:val="Doc-comment"/>
        <w:numPr>
          <w:ilvl w:val="0"/>
          <w:numId w:val="26"/>
        </w:numPr>
        <w:rPr>
          <w:i w:val="0"/>
        </w:rPr>
      </w:pPr>
      <w:r>
        <w:rPr>
          <w:i w:val="0"/>
        </w:rPr>
        <w:t>QC, Sierra Wireless have some concern that there might be IOT issues if we have only 1 bit.</w:t>
      </w:r>
    </w:p>
    <w:p w14:paraId="4C761D12" w14:textId="77777777" w:rsidR="00E17E7A" w:rsidRDefault="00E17E7A" w:rsidP="00E17E7A">
      <w:pPr>
        <w:pStyle w:val="Comments"/>
      </w:pPr>
      <w:r>
        <w:t>Proposal 17 It is up to UE implementation how the UE determines whether the UL data is suitable for transmission using PUR. Capture as NOTE in 5.3.3.1x.</w:t>
      </w:r>
    </w:p>
    <w:p w14:paraId="6DEA43F3" w14:textId="0901CA95" w:rsidR="008E7285" w:rsidRPr="008E7285" w:rsidRDefault="008E7285" w:rsidP="008E7285">
      <w:pPr>
        <w:pStyle w:val="Doc-comment"/>
        <w:numPr>
          <w:ilvl w:val="0"/>
          <w:numId w:val="26"/>
        </w:numPr>
        <w:rPr>
          <w:i w:val="0"/>
        </w:rPr>
      </w:pPr>
      <w:r w:rsidRPr="008E7285">
        <w:rPr>
          <w:i w:val="0"/>
        </w:rPr>
        <w:t>LG asks if everything is really up to UE implementation. QC thinks it is.</w:t>
      </w:r>
    </w:p>
    <w:p w14:paraId="2929579E" w14:textId="6A46287C" w:rsidR="00E17E7A" w:rsidRDefault="00E17E7A" w:rsidP="00E17E7A">
      <w:pPr>
        <w:pStyle w:val="Comments"/>
      </w:pPr>
      <w:r>
        <w:t>Proposal 20 If paging and PUR transmission opportunity collide, PUR transmission is prioritized.</w:t>
      </w:r>
    </w:p>
    <w:p w14:paraId="5E9EA6C7" w14:textId="27BE2DC9" w:rsidR="008E7285" w:rsidRPr="008E7285" w:rsidRDefault="008E7285" w:rsidP="008E7285">
      <w:pPr>
        <w:pStyle w:val="Doc-comment"/>
        <w:numPr>
          <w:ilvl w:val="0"/>
          <w:numId w:val="26"/>
        </w:numPr>
        <w:rPr>
          <w:i w:val="0"/>
        </w:rPr>
      </w:pPr>
      <w:r>
        <w:rPr>
          <w:i w:val="0"/>
        </w:rPr>
        <w:t xml:space="preserve">ZTE thinks that paging should be priroitised </w:t>
      </w:r>
    </w:p>
    <w:p w14:paraId="79DBB9CA" w14:textId="4FBC2FA5" w:rsidR="00E17E7A" w:rsidRDefault="00232128" w:rsidP="00E17E7A">
      <w:pPr>
        <w:pStyle w:val="Comments"/>
      </w:pPr>
      <w:r w:rsidRPr="00232128">
        <w:t>Proposal 21 Discuss whether UE assistance information procedure should be used instead of PUR configuration request.</w:t>
      </w:r>
    </w:p>
    <w:p w14:paraId="017CA4D6" w14:textId="70BF8A77" w:rsidR="00232128" w:rsidRPr="00232128" w:rsidRDefault="00232128" w:rsidP="00232128">
      <w:pPr>
        <w:pStyle w:val="Comments"/>
        <w:numPr>
          <w:ilvl w:val="0"/>
          <w:numId w:val="26"/>
        </w:numPr>
        <w:rPr>
          <w:i w:val="0"/>
        </w:rPr>
      </w:pPr>
      <w:r>
        <w:rPr>
          <w:i w:val="0"/>
        </w:rPr>
        <w:t xml:space="preserve">Ericsson and HW think it is more convenient to re-used the existing message. </w:t>
      </w:r>
    </w:p>
    <w:tbl>
      <w:tblPr>
        <w:tblStyle w:val="TableGrid"/>
        <w:tblW w:w="0" w:type="auto"/>
        <w:tblLook w:val="04A0" w:firstRow="1" w:lastRow="0" w:firstColumn="1" w:lastColumn="0" w:noHBand="0" w:noVBand="1"/>
      </w:tblPr>
      <w:tblGrid>
        <w:gridCol w:w="10194"/>
      </w:tblGrid>
      <w:tr w:rsidR="008E758B" w14:paraId="1A5AD20E" w14:textId="77777777" w:rsidTr="008E758B">
        <w:tc>
          <w:tcPr>
            <w:tcW w:w="10194" w:type="dxa"/>
          </w:tcPr>
          <w:p w14:paraId="1E7CED57" w14:textId="39A9E00C" w:rsidR="008E758B" w:rsidRDefault="008E758B" w:rsidP="008E758B">
            <w:pPr>
              <w:pStyle w:val="Comments"/>
              <w:rPr>
                <w:i w:val="0"/>
              </w:rPr>
            </w:pPr>
            <w:r w:rsidRPr="008E758B">
              <w:rPr>
                <w:rFonts w:hint="eastAsia"/>
                <w:i w:val="0"/>
              </w:rPr>
              <w:t>A</w:t>
            </w:r>
            <w:r w:rsidRPr="008E758B">
              <w:rPr>
                <w:i w:val="0"/>
              </w:rPr>
              <w:t>greements</w:t>
            </w:r>
          </w:p>
          <w:p w14:paraId="4B018DFC" w14:textId="77777777" w:rsidR="008E758B" w:rsidRDefault="008E758B" w:rsidP="008E758B">
            <w:pPr>
              <w:pStyle w:val="Comments"/>
              <w:rPr>
                <w:i w:val="0"/>
              </w:rPr>
            </w:pPr>
          </w:p>
          <w:p w14:paraId="2859A84D" w14:textId="77777777" w:rsidR="00417EE4" w:rsidRDefault="008E758B" w:rsidP="008E758B">
            <w:pPr>
              <w:pStyle w:val="Comments"/>
              <w:numPr>
                <w:ilvl w:val="0"/>
                <w:numId w:val="43"/>
              </w:numPr>
              <w:rPr>
                <w:i w:val="0"/>
              </w:rPr>
            </w:pPr>
            <w:r w:rsidRPr="008E758B">
              <w:rPr>
                <w:i w:val="0"/>
              </w:rPr>
              <w:t xml:space="preserve">BSR </w:t>
            </w:r>
            <w:r w:rsidR="00417EE4">
              <w:rPr>
                <w:i w:val="0"/>
              </w:rPr>
              <w:t xml:space="preserve">for eMTC and DPR for NB-IoT </w:t>
            </w:r>
            <w:r w:rsidRPr="008E758B">
              <w:rPr>
                <w:i w:val="0"/>
              </w:rPr>
              <w:t xml:space="preserve">can be included in PUR transmission for UP solution. </w:t>
            </w:r>
          </w:p>
          <w:p w14:paraId="220FCBE8" w14:textId="77777777" w:rsidR="00417EE4" w:rsidRDefault="008E758B" w:rsidP="00417EE4">
            <w:pPr>
              <w:pStyle w:val="Comments"/>
              <w:numPr>
                <w:ilvl w:val="5"/>
                <w:numId w:val="43"/>
              </w:numPr>
              <w:rPr>
                <w:i w:val="0"/>
              </w:rPr>
            </w:pPr>
            <w:r w:rsidRPr="008E758B">
              <w:rPr>
                <w:i w:val="0"/>
              </w:rPr>
              <w:t xml:space="preserve">FFS CP solution. </w:t>
            </w:r>
          </w:p>
          <w:p w14:paraId="15B0E12E" w14:textId="530E5926" w:rsidR="008E758B" w:rsidRPr="008E758B" w:rsidRDefault="008E758B" w:rsidP="00417EE4">
            <w:pPr>
              <w:pStyle w:val="Comments"/>
              <w:numPr>
                <w:ilvl w:val="5"/>
                <w:numId w:val="43"/>
              </w:numPr>
              <w:rPr>
                <w:i w:val="0"/>
              </w:rPr>
            </w:pPr>
            <w:r w:rsidRPr="008E758B">
              <w:rPr>
                <w:i w:val="0"/>
              </w:rPr>
              <w:t>FFS AS RAI.</w:t>
            </w:r>
          </w:p>
          <w:p w14:paraId="5D5129B0" w14:textId="77777777" w:rsidR="008E758B" w:rsidRPr="00417EE4" w:rsidRDefault="00417EE4" w:rsidP="00417EE4">
            <w:pPr>
              <w:pStyle w:val="Comments"/>
              <w:numPr>
                <w:ilvl w:val="0"/>
                <w:numId w:val="43"/>
              </w:numPr>
            </w:pPr>
            <w:r w:rsidRPr="00417EE4">
              <w:t>resumeID</w:t>
            </w:r>
            <w:r w:rsidRPr="00417EE4">
              <w:rPr>
                <w:i w:val="0"/>
              </w:rPr>
              <w:t xml:space="preserve"> is set to the stored resumeIdentity when transmitting the </w:t>
            </w:r>
            <w:r w:rsidRPr="00417EE4">
              <w:t>RRCConnectionResumeRequest</w:t>
            </w:r>
            <w:r w:rsidRPr="00417EE4">
              <w:rPr>
                <w:i w:val="0"/>
              </w:rPr>
              <w:t xml:space="preserve"> message using PUR</w:t>
            </w:r>
          </w:p>
          <w:p w14:paraId="59E2E466" w14:textId="77777777" w:rsidR="00417EE4" w:rsidRPr="00417EE4" w:rsidRDefault="00417EE4" w:rsidP="00417EE4">
            <w:pPr>
              <w:pStyle w:val="Comments"/>
              <w:numPr>
                <w:ilvl w:val="0"/>
                <w:numId w:val="43"/>
              </w:numPr>
              <w:rPr>
                <w:i w:val="0"/>
              </w:rPr>
            </w:pPr>
            <w:r w:rsidRPr="00417EE4">
              <w:t xml:space="preserve">RRCEarlyDataComplete </w:t>
            </w:r>
            <w:r w:rsidRPr="00417EE4">
              <w:rPr>
                <w:i w:val="0"/>
              </w:rPr>
              <w:t>message is not used to release D-PUR configuration</w:t>
            </w:r>
          </w:p>
          <w:p w14:paraId="6E2CBDD3" w14:textId="3CFAB13E" w:rsidR="00417EE4" w:rsidRDefault="00417EE4" w:rsidP="00417EE4">
            <w:pPr>
              <w:pStyle w:val="Comments"/>
              <w:numPr>
                <w:ilvl w:val="0"/>
                <w:numId w:val="43"/>
              </w:numPr>
            </w:pPr>
            <w:r w:rsidRPr="00417EE4">
              <w:rPr>
                <w:i w:val="0"/>
              </w:rPr>
              <w:t xml:space="preserve">PUR configuration </w:t>
            </w:r>
            <w:r>
              <w:rPr>
                <w:i w:val="0"/>
              </w:rPr>
              <w:t>request may contain</w:t>
            </w:r>
            <w:r w:rsidR="00981530">
              <w:rPr>
                <w:i w:val="0"/>
              </w:rPr>
              <w:t xml:space="preserve"> a t</w:t>
            </w:r>
            <w:r w:rsidRPr="00417EE4">
              <w:rPr>
                <w:i w:val="0"/>
              </w:rPr>
              <w:t>ime offset</w:t>
            </w:r>
            <w:r w:rsidR="00981530">
              <w:rPr>
                <w:i w:val="0"/>
              </w:rPr>
              <w:t xml:space="preserve"> request</w:t>
            </w:r>
            <w:r w:rsidRPr="00417EE4">
              <w:rPr>
                <w:i w:val="0"/>
              </w:rPr>
              <w:t xml:space="preserve">, i.e. </w:t>
            </w:r>
            <w:r w:rsidR="00981530">
              <w:rPr>
                <w:i w:val="0"/>
              </w:rPr>
              <w:t xml:space="preserve">requested </w:t>
            </w:r>
            <w:r w:rsidRPr="00417EE4">
              <w:rPr>
                <w:i w:val="0"/>
              </w:rPr>
              <w:t>tim</w:t>
            </w:r>
            <w:r>
              <w:rPr>
                <w:i w:val="0"/>
              </w:rPr>
              <w:t>e of the first PUR transmission</w:t>
            </w:r>
            <w:r w:rsidRPr="00417EE4">
              <w:t>.</w:t>
            </w:r>
            <w:r>
              <w:t xml:space="preserve"> Details FFS.</w:t>
            </w:r>
          </w:p>
          <w:p w14:paraId="1F74EC8B" w14:textId="71007A4E" w:rsidR="00981530" w:rsidRDefault="00981530" w:rsidP="00981530">
            <w:pPr>
              <w:pStyle w:val="Comments"/>
              <w:numPr>
                <w:ilvl w:val="0"/>
                <w:numId w:val="43"/>
              </w:numPr>
            </w:pPr>
            <w:r>
              <w:rPr>
                <w:i w:val="0"/>
              </w:rPr>
              <w:t>P</w:t>
            </w:r>
            <w:r w:rsidRPr="00417EE4">
              <w:rPr>
                <w:i w:val="0"/>
              </w:rPr>
              <w:t xml:space="preserve">UR configuration </w:t>
            </w:r>
            <w:r>
              <w:rPr>
                <w:i w:val="0"/>
              </w:rPr>
              <w:t>may contain a time offset</w:t>
            </w:r>
            <w:r w:rsidRPr="00417EE4">
              <w:rPr>
                <w:i w:val="0"/>
              </w:rPr>
              <w:t>, i.e. tim</w:t>
            </w:r>
            <w:r>
              <w:rPr>
                <w:i w:val="0"/>
              </w:rPr>
              <w:t>e of the first PUR transmission</w:t>
            </w:r>
            <w:r w:rsidRPr="00417EE4">
              <w:t>.</w:t>
            </w:r>
            <w:r>
              <w:t xml:space="preserve"> Details FFS.</w:t>
            </w:r>
          </w:p>
          <w:p w14:paraId="11BEBBC3" w14:textId="77777777" w:rsidR="00417EE4" w:rsidRDefault="00981530" w:rsidP="005B2E5E">
            <w:pPr>
              <w:pStyle w:val="Comments"/>
              <w:numPr>
                <w:ilvl w:val="0"/>
                <w:numId w:val="43"/>
              </w:numPr>
              <w:rPr>
                <w:i w:val="0"/>
              </w:rPr>
            </w:pPr>
            <w:r>
              <w:rPr>
                <w:i w:val="0"/>
              </w:rPr>
              <w:t>Timer for PUR response is configurable</w:t>
            </w:r>
            <w:r w:rsidRPr="00981530">
              <w:rPr>
                <w:i w:val="0"/>
              </w:rPr>
              <w:t>, i.e. the length of the window during which the UE monitors for PUR response</w:t>
            </w:r>
            <w:r>
              <w:rPr>
                <w:i w:val="0"/>
              </w:rPr>
              <w:t xml:space="preserve">. </w:t>
            </w:r>
            <w:r w:rsidR="005B2E5E" w:rsidRPr="005B2E5E">
              <w:t>Details FFS</w:t>
            </w:r>
            <w:r>
              <w:rPr>
                <w:i w:val="0"/>
              </w:rPr>
              <w:t>.</w:t>
            </w:r>
          </w:p>
          <w:p w14:paraId="3F44B204" w14:textId="77777777" w:rsidR="005B2E5E" w:rsidRDefault="005B2E5E" w:rsidP="005B2E5E">
            <w:pPr>
              <w:pStyle w:val="Comments"/>
              <w:numPr>
                <w:ilvl w:val="0"/>
                <w:numId w:val="43"/>
              </w:numPr>
              <w:rPr>
                <w:i w:val="0"/>
              </w:rPr>
            </w:pPr>
            <w:r w:rsidRPr="005B2E5E">
              <w:rPr>
                <w:i w:val="0"/>
              </w:rPr>
              <w:t>TA timer for PUR is maintained in MAC.</w:t>
            </w:r>
          </w:p>
          <w:p w14:paraId="1D5BDFF8" w14:textId="77777777" w:rsidR="005B2E5E" w:rsidRDefault="005B2E5E" w:rsidP="005B2E5E">
            <w:pPr>
              <w:pStyle w:val="Comments"/>
              <w:numPr>
                <w:ilvl w:val="0"/>
                <w:numId w:val="43"/>
              </w:numPr>
              <w:rPr>
                <w:i w:val="0"/>
              </w:rPr>
            </w:pPr>
            <w:r w:rsidRPr="005B2E5E">
              <w:rPr>
                <w:i w:val="0"/>
              </w:rPr>
              <w:t xml:space="preserve">TA timer is restarted every time TA is </w:t>
            </w:r>
            <w:r>
              <w:rPr>
                <w:i w:val="0"/>
              </w:rPr>
              <w:t>received or explicitly re-validated (i.e.  successful PUR transmission alone does not restart the timer)</w:t>
            </w:r>
            <w:r w:rsidRPr="005B2E5E">
              <w:rPr>
                <w:i w:val="0"/>
              </w:rPr>
              <w:t>.</w:t>
            </w:r>
          </w:p>
          <w:p w14:paraId="474C40D8" w14:textId="36700652" w:rsidR="00E17E7A" w:rsidRPr="00E17E7A" w:rsidRDefault="00E17E7A" w:rsidP="00E17E7A">
            <w:pPr>
              <w:pStyle w:val="Comments"/>
              <w:numPr>
                <w:ilvl w:val="0"/>
                <w:numId w:val="43"/>
              </w:numPr>
              <w:rPr>
                <w:i w:val="0"/>
              </w:rPr>
            </w:pPr>
            <w:r w:rsidRPr="00E17E7A">
              <w:rPr>
                <w:i w:val="0"/>
              </w:rPr>
              <w:t>For initiating transmission using PUR, the interaction with NAS is up to UE implementation.</w:t>
            </w:r>
          </w:p>
          <w:p w14:paraId="6AF79D38" w14:textId="77777777" w:rsidR="00E17E7A" w:rsidRDefault="00E17E7A" w:rsidP="00E17E7A">
            <w:pPr>
              <w:pStyle w:val="Comments"/>
              <w:numPr>
                <w:ilvl w:val="0"/>
                <w:numId w:val="43"/>
              </w:numPr>
              <w:rPr>
                <w:i w:val="0"/>
              </w:rPr>
            </w:pPr>
            <w:r w:rsidRPr="00E17E7A">
              <w:rPr>
                <w:i w:val="0"/>
              </w:rPr>
              <w:t>For PURConfigurationRequest, in A.6, all entries (P, A-I, A-C) are '-'.</w:t>
            </w:r>
          </w:p>
          <w:p w14:paraId="58916BAB" w14:textId="77777777" w:rsidR="00E17E7A" w:rsidRDefault="00E17E7A" w:rsidP="00E17E7A">
            <w:pPr>
              <w:pStyle w:val="Comments"/>
              <w:numPr>
                <w:ilvl w:val="0"/>
                <w:numId w:val="43"/>
              </w:numPr>
              <w:rPr>
                <w:i w:val="0"/>
              </w:rPr>
            </w:pPr>
            <w:r w:rsidRPr="00E17E7A">
              <w:rPr>
                <w:i w:val="0"/>
              </w:rPr>
              <w:t xml:space="preserve">RAN2 assumes Periodic TAU timer is restarted upon successful PUR transmission. </w:t>
            </w:r>
            <w:r>
              <w:rPr>
                <w:i w:val="0"/>
              </w:rPr>
              <w:t>(same as EDT)</w:t>
            </w:r>
          </w:p>
          <w:p w14:paraId="656E0882" w14:textId="77777777" w:rsidR="00E17E7A" w:rsidRDefault="00E17E7A" w:rsidP="00E17E7A">
            <w:pPr>
              <w:pStyle w:val="Comments"/>
              <w:numPr>
                <w:ilvl w:val="0"/>
                <w:numId w:val="43"/>
              </w:numPr>
              <w:rPr>
                <w:i w:val="0"/>
              </w:rPr>
            </w:pPr>
            <w:r w:rsidRPr="00E17E7A">
              <w:rPr>
                <w:i w:val="0"/>
              </w:rPr>
              <w:t>For UP solution, UE can segment and transmit part of the data in initial PUR transmission.</w:t>
            </w:r>
          </w:p>
          <w:p w14:paraId="66FE0DA5" w14:textId="34F31E9D" w:rsidR="008E7285" w:rsidRPr="008E7285" w:rsidRDefault="008E7285" w:rsidP="008E7285">
            <w:pPr>
              <w:pStyle w:val="Comments"/>
              <w:numPr>
                <w:ilvl w:val="0"/>
                <w:numId w:val="43"/>
              </w:numPr>
              <w:rPr>
                <w:i w:val="0"/>
              </w:rPr>
            </w:pPr>
            <w:r w:rsidRPr="008E7285">
              <w:rPr>
                <w:i w:val="0"/>
              </w:rPr>
              <w:t xml:space="preserve">Security is re-activated for PUR even </w:t>
            </w:r>
            <w:r>
              <w:rPr>
                <w:i w:val="0"/>
              </w:rPr>
              <w:t>whe</w:t>
            </w:r>
            <w:r w:rsidRPr="008E7285">
              <w:rPr>
                <w:i w:val="0"/>
              </w:rPr>
              <w:t xml:space="preserve">n </w:t>
            </w:r>
            <w:r>
              <w:rPr>
                <w:i w:val="0"/>
              </w:rPr>
              <w:t xml:space="preserve">RRC Connection Resume </w:t>
            </w:r>
            <w:r w:rsidRPr="008E7285">
              <w:rPr>
                <w:i w:val="0"/>
              </w:rPr>
              <w:t>is sent without any UL data, no separate indication is needed to separate legacy and PUR cases.</w:t>
            </w:r>
          </w:p>
          <w:p w14:paraId="3B5E55C6" w14:textId="24C55899" w:rsidR="008E7285" w:rsidRPr="008E7285" w:rsidRDefault="008E7285" w:rsidP="008E7285">
            <w:pPr>
              <w:pStyle w:val="Comments"/>
              <w:numPr>
                <w:ilvl w:val="0"/>
                <w:numId w:val="43"/>
              </w:numPr>
              <w:rPr>
                <w:i w:val="0"/>
              </w:rPr>
            </w:pPr>
            <w:r w:rsidRPr="008E7285">
              <w:rPr>
                <w:i w:val="0"/>
              </w:rPr>
              <w:t>For CP solution, eNB stores part of the PUR configuration needed to receive the PUR transmission. FFS whether full configuration is kept in eNB or part of it in MME.</w:t>
            </w:r>
          </w:p>
          <w:p w14:paraId="2D0D56CF" w14:textId="41E4AE56" w:rsidR="008E7285" w:rsidRPr="008E7285" w:rsidRDefault="008E7285" w:rsidP="008E7285">
            <w:pPr>
              <w:pStyle w:val="Comments"/>
              <w:numPr>
                <w:ilvl w:val="0"/>
                <w:numId w:val="43"/>
              </w:numPr>
              <w:rPr>
                <w:i w:val="0"/>
              </w:rPr>
            </w:pPr>
            <w:r w:rsidRPr="008E7285">
              <w:rPr>
                <w:i w:val="0"/>
              </w:rPr>
              <w:t>PUR configuration request doesn't differentiate between whether the request is for CP or UP.</w:t>
            </w:r>
          </w:p>
          <w:p w14:paraId="73C820C8" w14:textId="7D010164" w:rsidR="008E7285" w:rsidRPr="008E7285" w:rsidRDefault="008E7285" w:rsidP="008E7285">
            <w:pPr>
              <w:pStyle w:val="Comments"/>
              <w:numPr>
                <w:ilvl w:val="0"/>
                <w:numId w:val="43"/>
              </w:numPr>
              <w:rPr>
                <w:i w:val="0"/>
              </w:rPr>
            </w:pPr>
            <w:r w:rsidRPr="008E7285">
              <w:rPr>
                <w:i w:val="0"/>
              </w:rPr>
              <w:t>No PUR blacklisting is introduced (from RAN2 point of view).</w:t>
            </w:r>
          </w:p>
          <w:p w14:paraId="5F9E93D6" w14:textId="2A9F459A" w:rsidR="008E7285" w:rsidRPr="008E7285" w:rsidRDefault="008E7285" w:rsidP="008E7285">
            <w:pPr>
              <w:pStyle w:val="Comments"/>
              <w:numPr>
                <w:ilvl w:val="0"/>
                <w:numId w:val="43"/>
              </w:numPr>
              <w:rPr>
                <w:i w:val="0"/>
              </w:rPr>
            </w:pPr>
            <w:r w:rsidRPr="008E7285">
              <w:rPr>
                <w:i w:val="0"/>
              </w:rPr>
              <w:t>Confirm the working assumption from RAN2#107bis on flag in SIB2.</w:t>
            </w:r>
          </w:p>
          <w:p w14:paraId="619A6A42" w14:textId="60FEE924" w:rsidR="008E7285" w:rsidRPr="008E7285" w:rsidRDefault="008E7285" w:rsidP="008E7285">
            <w:pPr>
              <w:pStyle w:val="Comments"/>
              <w:numPr>
                <w:ilvl w:val="0"/>
                <w:numId w:val="43"/>
              </w:numPr>
              <w:rPr>
                <w:i w:val="0"/>
              </w:rPr>
            </w:pPr>
            <w:r>
              <w:rPr>
                <w:i w:val="0"/>
              </w:rPr>
              <w:t>Will have se</w:t>
            </w:r>
            <w:r w:rsidRPr="008E7285">
              <w:rPr>
                <w:i w:val="0"/>
              </w:rPr>
              <w:t>parate pur-Enabled flag in SIB2(-NB) for UP and CP.</w:t>
            </w:r>
            <w:r w:rsidRPr="008E7285">
              <w:rPr>
                <w:i w:val="0"/>
              </w:rPr>
              <w:tab/>
            </w:r>
          </w:p>
          <w:p w14:paraId="7BEB46EE" w14:textId="554F4F36" w:rsidR="008E7285" w:rsidRPr="008E7285" w:rsidRDefault="008E7285" w:rsidP="008E7285">
            <w:pPr>
              <w:pStyle w:val="Comments"/>
              <w:numPr>
                <w:ilvl w:val="0"/>
                <w:numId w:val="43"/>
              </w:numPr>
              <w:rPr>
                <w:i w:val="0"/>
              </w:rPr>
            </w:pPr>
            <w:r w:rsidRPr="008E7285">
              <w:rPr>
                <w:i w:val="0"/>
              </w:rPr>
              <w:t>It is up to UE implementation how the UE determines whether the UL data is suitable for transmission using PUR. Capture as NOTE in 5.3.3.1x.</w:t>
            </w:r>
          </w:p>
          <w:p w14:paraId="6BFDE89F" w14:textId="77777777" w:rsidR="00E17E7A" w:rsidRDefault="008E7285" w:rsidP="008E7285">
            <w:pPr>
              <w:pStyle w:val="Comments"/>
              <w:numPr>
                <w:ilvl w:val="0"/>
                <w:numId w:val="43"/>
              </w:numPr>
              <w:rPr>
                <w:i w:val="0"/>
              </w:rPr>
            </w:pPr>
            <w:r w:rsidRPr="008E7285">
              <w:rPr>
                <w:i w:val="0"/>
              </w:rPr>
              <w:t>If paging and PUR transmission opportunity collide, PUR transmission is prioritized.</w:t>
            </w:r>
          </w:p>
          <w:p w14:paraId="1FE39626" w14:textId="54D108C9" w:rsidR="00232128" w:rsidRDefault="00232128" w:rsidP="00232128">
            <w:pPr>
              <w:pStyle w:val="Comments"/>
              <w:numPr>
                <w:ilvl w:val="0"/>
                <w:numId w:val="43"/>
              </w:numPr>
              <w:rPr>
                <w:i w:val="0"/>
              </w:rPr>
            </w:pPr>
            <w:r w:rsidRPr="00232128">
              <w:rPr>
                <w:i w:val="0"/>
              </w:rPr>
              <w:t>No mechanism to prevent UEs from sending configuration requests in close succession.</w:t>
            </w:r>
          </w:p>
          <w:p w14:paraId="0694ED28" w14:textId="6C7002CB" w:rsidR="00232128" w:rsidRPr="00E17E7A" w:rsidRDefault="00232128" w:rsidP="00232128">
            <w:pPr>
              <w:pStyle w:val="BodyText"/>
              <w:tabs>
                <w:tab w:val="left" w:pos="8219"/>
              </w:tabs>
              <w:ind w:left="1134" w:hanging="1134"/>
              <w:rPr>
                <w:i/>
              </w:rPr>
            </w:pPr>
          </w:p>
        </w:tc>
      </w:tr>
    </w:tbl>
    <w:p w14:paraId="51937B51" w14:textId="77777777" w:rsidR="002807ED" w:rsidRPr="002807ED" w:rsidRDefault="002807ED" w:rsidP="002807ED">
      <w:pPr>
        <w:pStyle w:val="Doc-text2"/>
      </w:pPr>
    </w:p>
    <w:p w14:paraId="47BA035D" w14:textId="77777777" w:rsidR="002807ED" w:rsidRPr="001F3863" w:rsidRDefault="002807ED" w:rsidP="008E758B">
      <w:pPr>
        <w:pStyle w:val="Comments"/>
      </w:pPr>
    </w:p>
    <w:p w14:paraId="28423203" w14:textId="17AAED62" w:rsidR="00C5321A" w:rsidRDefault="00F952E6" w:rsidP="00C5321A">
      <w:pPr>
        <w:pStyle w:val="Doc-title"/>
      </w:pPr>
      <w:hyperlink r:id="rId80" w:tooltip="http://www.3gpp.org/ftp/tsg_ran/WG2_RL2/TSGR2_108DocsR2-1914595.zip" w:history="1">
        <w:r w:rsidR="00C5321A" w:rsidRPr="00F952E6">
          <w:rPr>
            <w:rStyle w:val="Hyperlink"/>
          </w:rPr>
          <w:t>R2-1914595</w:t>
        </w:r>
      </w:hyperlink>
      <w:r w:rsidR="00C5321A">
        <w:tab/>
        <w:t>Remaining Issues for PUR</w:t>
      </w:r>
      <w:r w:rsidR="00C5321A">
        <w:tab/>
        <w:t>Nokia, Nokia Shanghai Bell</w:t>
      </w:r>
      <w:r w:rsidR="00C5321A">
        <w:tab/>
        <w:t>discussion</w:t>
      </w:r>
      <w:r w:rsidR="00C5321A">
        <w:tab/>
        <w:t>Rel-16</w:t>
      </w:r>
    </w:p>
    <w:p w14:paraId="289BE8E4" w14:textId="14069722" w:rsidR="00C5321A" w:rsidRDefault="00F952E6" w:rsidP="00C5321A">
      <w:pPr>
        <w:pStyle w:val="Doc-title"/>
      </w:pPr>
      <w:hyperlink r:id="rId81" w:tooltip="http://www.3gpp.org/ftp/tsg_ran/WG2_RL2/TSGR2_108DocsR2-1914720.zip" w:history="1">
        <w:r w:rsidR="00C5321A" w:rsidRPr="00F952E6">
          <w:rPr>
            <w:rStyle w:val="Hyperlink"/>
          </w:rPr>
          <w:t>R2-1914720</w:t>
        </w:r>
      </w:hyperlink>
      <w:r w:rsidR="00C5321A">
        <w:tab/>
        <w:t>Remaining issues for D-PUR in IDLE</w:t>
      </w:r>
      <w:r w:rsidR="00C5321A">
        <w:tab/>
        <w:t>ZTE Corporation, Sanechips</w:t>
      </w:r>
      <w:r w:rsidR="00C5321A">
        <w:tab/>
        <w:t>discussion</w:t>
      </w:r>
      <w:r w:rsidR="00C5321A">
        <w:tab/>
        <w:t>Rel-16</w:t>
      </w:r>
      <w:r w:rsidR="00C5321A">
        <w:tab/>
        <w:t>LTE_eMTC5-Core, NB_IOTenh3-Core</w:t>
      </w:r>
    </w:p>
    <w:p w14:paraId="467641E7" w14:textId="78429FCF" w:rsidR="00C73C46" w:rsidRDefault="00F952E6" w:rsidP="00C73C46">
      <w:pPr>
        <w:pStyle w:val="Doc-title"/>
      </w:pPr>
      <w:hyperlink r:id="rId82" w:tooltip="http://www.3gpp.org/ftp/tsg_ran/WG2_RL2/TSGR2_108DocsR2-1915036.zip" w:history="1">
        <w:r w:rsidR="00C73C46" w:rsidRPr="00F952E6">
          <w:rPr>
            <w:rStyle w:val="Hyperlink"/>
          </w:rPr>
          <w:t>R2-1915036</w:t>
        </w:r>
      </w:hyperlink>
      <w:r w:rsidR="00C73C46">
        <w:tab/>
        <w:t>Discussion on RAN1 agreements related to PUR</w:t>
      </w:r>
      <w:r w:rsidR="00C73C46">
        <w:tab/>
        <w:t>Nokia Solutions &amp; Networks (I)</w:t>
      </w:r>
      <w:r w:rsidR="00C73C46">
        <w:tab/>
        <w:t>discussion</w:t>
      </w:r>
      <w:r w:rsidR="00C73C46">
        <w:tab/>
        <w:t>Rel-16</w:t>
      </w:r>
      <w:r w:rsidR="00C73C46">
        <w:tab/>
        <w:t>NB_IOTenh3</w:t>
      </w:r>
    </w:p>
    <w:p w14:paraId="24FB8474" w14:textId="78014086" w:rsidR="00C73C46" w:rsidRDefault="00F952E6" w:rsidP="00C73C46">
      <w:pPr>
        <w:pStyle w:val="Doc-title"/>
      </w:pPr>
      <w:hyperlink r:id="rId83" w:tooltip="http://www.3gpp.org/ftp/tsg_ran/WG2_RL2/TSGR2_108DocsR2-1915405.zip" w:history="1">
        <w:r w:rsidR="00C73C46" w:rsidRPr="00F952E6">
          <w:rPr>
            <w:rStyle w:val="Hyperlink"/>
          </w:rPr>
          <w:t>R2-1915405</w:t>
        </w:r>
      </w:hyperlink>
      <w:r w:rsidR="00C73C46">
        <w:tab/>
        <w:t>PUR periodicity and UE multiplexing</w:t>
      </w:r>
      <w:r w:rsidR="00C73C46">
        <w:tab/>
        <w:t>Ericsson</w:t>
      </w:r>
      <w:r w:rsidR="00C73C46">
        <w:tab/>
        <w:t>discussion</w:t>
      </w:r>
      <w:r w:rsidR="00C73C46">
        <w:tab/>
        <w:t>NB_IOTenh3-Core, LTE_eMTC5-Core</w:t>
      </w:r>
    </w:p>
    <w:p w14:paraId="6F2A815D" w14:textId="77777777" w:rsidR="00004D54" w:rsidRDefault="00004D54" w:rsidP="00004D54">
      <w:pPr>
        <w:pStyle w:val="Doc-title"/>
        <w:rPr>
          <w:rStyle w:val="Hyperlink"/>
        </w:rPr>
      </w:pPr>
    </w:p>
    <w:p w14:paraId="46DEDF54" w14:textId="17091FE6" w:rsidR="00004D54" w:rsidRDefault="00F952E6" w:rsidP="00004D54">
      <w:pPr>
        <w:pStyle w:val="Doc-title"/>
      </w:pPr>
      <w:hyperlink r:id="rId84" w:tooltip="http://www.3gpp.org/ftp/tsg_ran/WG2_RL2/TSGR2_108DocsR2-1914858.zip" w:history="1">
        <w:r w:rsidR="00004D54" w:rsidRPr="00F952E6">
          <w:rPr>
            <w:rStyle w:val="Hyperlink"/>
          </w:rPr>
          <w:t>R2-1914858</w:t>
        </w:r>
      </w:hyperlink>
      <w:r w:rsidR="00004D54">
        <w:tab/>
        <w:t>Additional issues in D-PUR in RRC_IDLE</w:t>
      </w:r>
      <w:r w:rsidR="00004D54">
        <w:tab/>
        <w:t>Intel Corporation</w:t>
      </w:r>
      <w:r w:rsidR="00004D54">
        <w:tab/>
        <w:t>discussion</w:t>
      </w:r>
      <w:r w:rsidR="00004D54">
        <w:tab/>
        <w:t>Rel-16</w:t>
      </w:r>
      <w:r w:rsidR="00004D54">
        <w:tab/>
        <w:t>LTE_eMTC5-Core</w:t>
      </w:r>
    </w:p>
    <w:p w14:paraId="4F2F12A7" w14:textId="3E869396" w:rsidR="00C73C46" w:rsidRDefault="00F952E6" w:rsidP="00C73C46">
      <w:pPr>
        <w:pStyle w:val="Doc-title"/>
      </w:pPr>
      <w:hyperlink r:id="rId85" w:tooltip="http://www.3gpp.org/ftp/tsg_ran/WG2_RL2/TSGR2_108DocsR2-1915553.zip" w:history="1">
        <w:r w:rsidR="00C73C46" w:rsidRPr="00F952E6">
          <w:rPr>
            <w:rStyle w:val="Hyperlink"/>
          </w:rPr>
          <w:t>R2-1915553</w:t>
        </w:r>
      </w:hyperlink>
      <w:r w:rsidR="00C73C46">
        <w:tab/>
        <w:t>Further D-PUR configuration aspects</w:t>
      </w:r>
      <w:r w:rsidR="00C73C46">
        <w:tab/>
        <w:t>Gemalto N.V.</w:t>
      </w:r>
      <w:r w:rsidR="00C73C46">
        <w:tab/>
        <w:t>discussion</w:t>
      </w:r>
      <w:r w:rsidR="00C73C46">
        <w:tab/>
      </w:r>
      <w:r w:rsidR="00C73C46" w:rsidRPr="00F952E6">
        <w:t>R2-1903933</w:t>
      </w:r>
    </w:p>
    <w:p w14:paraId="7CFF79A2" w14:textId="59D06034" w:rsidR="00C73C46" w:rsidRDefault="00F952E6" w:rsidP="00C73C46">
      <w:pPr>
        <w:pStyle w:val="Doc-title"/>
      </w:pPr>
      <w:hyperlink r:id="rId86" w:tooltip="http://www.3gpp.org/ftp/tsg_ran/WG2_RL2/TSGR2_108DocsR2-1915751.zip" w:history="1">
        <w:r w:rsidR="00C73C46" w:rsidRPr="00F952E6">
          <w:rPr>
            <w:rStyle w:val="Hyperlink"/>
          </w:rPr>
          <w:t>R2-1915751</w:t>
        </w:r>
      </w:hyperlink>
      <w:r w:rsidR="00C73C46">
        <w:tab/>
        <w:t xml:space="preserve">Further Pre-configured UL Resources Design Considerations </w:t>
      </w:r>
      <w:r w:rsidR="00C73C46">
        <w:tab/>
        <w:t>Sierra Wireless, S.A.</w:t>
      </w:r>
      <w:r w:rsidR="00C73C46">
        <w:tab/>
        <w:t>discussion</w:t>
      </w:r>
      <w:r w:rsidR="00C73C46">
        <w:tab/>
        <w:t>Rel-16</w:t>
      </w:r>
    </w:p>
    <w:p w14:paraId="74AE93B7" w14:textId="05CF7AE1" w:rsidR="00C73C46" w:rsidRDefault="00F952E6" w:rsidP="00C73C46">
      <w:pPr>
        <w:pStyle w:val="Doc-title"/>
      </w:pPr>
      <w:hyperlink r:id="rId87" w:tooltip="http://www.3gpp.org/ftp/tsg_ran/WG2_RL2/TSGR2_108DocsR2-1915951.zip" w:history="1">
        <w:r w:rsidR="00C73C46" w:rsidRPr="00F952E6">
          <w:rPr>
            <w:rStyle w:val="Hyperlink"/>
          </w:rPr>
          <w:t>R2-1915951</w:t>
        </w:r>
      </w:hyperlink>
      <w:r w:rsidR="00C73C46">
        <w:tab/>
        <w:t>Discussion on D-PUR request and TA validity check</w:t>
      </w:r>
      <w:r w:rsidR="00C73C46">
        <w:tab/>
        <w:t>LG Electronics UK</w:t>
      </w:r>
      <w:r w:rsidR="00C73C46">
        <w:tab/>
        <w:t>discussion</w:t>
      </w:r>
      <w:r w:rsidR="00C73C46">
        <w:tab/>
        <w:t>Rel-16</w:t>
      </w:r>
      <w:r w:rsidR="00C73C46">
        <w:tab/>
      </w:r>
      <w:r w:rsidR="00C73C46" w:rsidRPr="00F952E6">
        <w:t>R2-1913682</w:t>
      </w:r>
    </w:p>
    <w:p w14:paraId="211E444C" w14:textId="760299F3" w:rsidR="00C73C46" w:rsidRDefault="00F952E6" w:rsidP="00C73C46">
      <w:pPr>
        <w:pStyle w:val="Doc-title"/>
      </w:pPr>
      <w:hyperlink r:id="rId88" w:tooltip="http://www.3gpp.org/ftp/tsg_ran/WG2_RL2/TSGR2_108DocsR2-1915952.zip" w:history="1">
        <w:r w:rsidR="00C73C46" w:rsidRPr="00F952E6">
          <w:rPr>
            <w:rStyle w:val="Hyperlink"/>
          </w:rPr>
          <w:t>R2-1915952</w:t>
        </w:r>
      </w:hyperlink>
      <w:r w:rsidR="00C73C46">
        <w:tab/>
        <w:t>Paging response usign D-PUR</w:t>
      </w:r>
      <w:r w:rsidR="00C73C46">
        <w:tab/>
        <w:t>LG Electronics UK</w:t>
      </w:r>
      <w:r w:rsidR="00C73C46">
        <w:tab/>
        <w:t>discussion</w:t>
      </w:r>
      <w:r w:rsidR="00C73C46">
        <w:tab/>
        <w:t>Rel-16</w:t>
      </w:r>
      <w:r w:rsidR="00C73C46">
        <w:tab/>
      </w:r>
      <w:r w:rsidR="00C73C46" w:rsidRPr="00F952E6">
        <w:t>R2-1913683</w:t>
      </w:r>
    </w:p>
    <w:p w14:paraId="1E6AD78D" w14:textId="13825F15" w:rsidR="00C73C46" w:rsidRDefault="00F952E6" w:rsidP="00C73C46">
      <w:pPr>
        <w:pStyle w:val="Doc-title"/>
      </w:pPr>
      <w:hyperlink r:id="rId89" w:tooltip="http://www.3gpp.org/ftp/tsg_ran/WG2_RL2/TSGR2_108DocsR2-1915953.zip" w:history="1">
        <w:r w:rsidR="00C73C46" w:rsidRPr="00F952E6">
          <w:rPr>
            <w:rStyle w:val="Hyperlink"/>
          </w:rPr>
          <w:t>R2-1915953</w:t>
        </w:r>
      </w:hyperlink>
      <w:r w:rsidR="00C73C46">
        <w:tab/>
        <w:t>Support for S-PUR</w:t>
      </w:r>
      <w:r w:rsidR="00C73C46">
        <w:tab/>
        <w:t>LG Electronics UK</w:t>
      </w:r>
      <w:r w:rsidR="00C73C46">
        <w:tab/>
        <w:t>discussion</w:t>
      </w:r>
      <w:r w:rsidR="00C73C46">
        <w:tab/>
        <w:t>Rel-16</w:t>
      </w:r>
      <w:r w:rsidR="00C73C46">
        <w:tab/>
      </w:r>
      <w:r w:rsidR="00C73C46" w:rsidRPr="00F952E6">
        <w:t>R2-1913684</w:t>
      </w:r>
    </w:p>
    <w:p w14:paraId="774F688F" w14:textId="2CC693FD" w:rsidR="00C73C46" w:rsidRDefault="00F952E6" w:rsidP="00C73C46">
      <w:pPr>
        <w:pStyle w:val="Doc-title"/>
      </w:pPr>
      <w:hyperlink r:id="rId90" w:tooltip="http://www.3gpp.org/ftp/tsg_ran/WG2_RL2/TSGR2_108DocsR2-1916041.zip" w:history="1">
        <w:r w:rsidR="00C73C46" w:rsidRPr="00F952E6">
          <w:rPr>
            <w:rStyle w:val="Hyperlink"/>
          </w:rPr>
          <w:t>R2-1916041</w:t>
        </w:r>
      </w:hyperlink>
      <w:r w:rsidR="00C73C46">
        <w:tab/>
        <w:t>Handling D-PUR configuration in RRC_CONNECTED state</w:t>
      </w:r>
      <w:r w:rsidR="00C73C46">
        <w:tab/>
        <w:t>ASUSTeK</w:t>
      </w:r>
      <w:r w:rsidR="00C73C46">
        <w:tab/>
        <w:t>discussion</w:t>
      </w:r>
      <w:r w:rsidR="00C73C46">
        <w:tab/>
        <w:t>Rel-16</w:t>
      </w:r>
      <w:r w:rsidR="00C73C46">
        <w:tab/>
        <w:t>NB_IOTenh3-Core</w:t>
      </w:r>
    </w:p>
    <w:p w14:paraId="751829CC" w14:textId="4431D56B" w:rsidR="00C73C46" w:rsidRDefault="00F952E6" w:rsidP="00C73C46">
      <w:pPr>
        <w:pStyle w:val="Doc-title"/>
      </w:pPr>
      <w:hyperlink r:id="rId91" w:tooltip="http://www.3gpp.org/ftp/tsg_ran/WG2_RL2/TSGR2_108DocsR2-1916042.zip" w:history="1">
        <w:r w:rsidR="00C73C46" w:rsidRPr="00F952E6">
          <w:rPr>
            <w:rStyle w:val="Hyperlink"/>
          </w:rPr>
          <w:t>R2-1916042</w:t>
        </w:r>
      </w:hyperlink>
      <w:r w:rsidR="00C73C46">
        <w:tab/>
        <w:t>Remaining issues of D-PUR TA timer</w:t>
      </w:r>
      <w:r w:rsidR="00C73C46">
        <w:tab/>
        <w:t>ASUSTeK</w:t>
      </w:r>
      <w:r w:rsidR="00C73C46">
        <w:tab/>
        <w:t>discussion</w:t>
      </w:r>
      <w:r w:rsidR="00C73C46">
        <w:tab/>
        <w:t>Rel-16</w:t>
      </w:r>
      <w:r w:rsidR="00C73C46">
        <w:tab/>
        <w:t>NB_IOTenh3-Core</w:t>
      </w:r>
      <w:r w:rsidR="00C73C46">
        <w:tab/>
      </w:r>
      <w:r w:rsidR="00C73C46" w:rsidRPr="00F952E6">
        <w:t>R2-1913775</w:t>
      </w:r>
    </w:p>
    <w:p w14:paraId="5BF58EF5" w14:textId="37E2E649" w:rsidR="00C73C46" w:rsidRDefault="00F952E6" w:rsidP="00C73C46">
      <w:pPr>
        <w:pStyle w:val="Doc-title"/>
      </w:pPr>
      <w:hyperlink r:id="rId92" w:tooltip="http://www.3gpp.org/ftp/tsg_ran/WG2_RL2/TSGR2_108DocsR2-1916247.zip" w:history="1">
        <w:r w:rsidR="00C73C46" w:rsidRPr="00F952E6">
          <w:rPr>
            <w:rStyle w:val="Hyperlink"/>
          </w:rPr>
          <w:t>R2-1916247</w:t>
        </w:r>
      </w:hyperlink>
      <w:r w:rsidR="00C73C46">
        <w:tab/>
        <w:t>DRX considerations and RAN paging for PUR</w:t>
      </w:r>
      <w:r w:rsidR="00C73C46">
        <w:tab/>
        <w:t>Sequans Communications</w:t>
      </w:r>
      <w:r w:rsidR="00C73C46">
        <w:tab/>
        <w:t>discussion</w:t>
      </w:r>
      <w:r w:rsidR="00C73C46">
        <w:tab/>
        <w:t>Rel-16</w:t>
      </w:r>
      <w:r w:rsidR="00C73C46">
        <w:tab/>
        <w:t>LTE_eMTC5-Core, NB_IOTenh3-Core</w:t>
      </w:r>
      <w:r w:rsidR="00C73C46">
        <w:tab/>
      </w:r>
      <w:r w:rsidR="00C73C46" w:rsidRPr="00F952E6">
        <w:t>R2-1912894</w:t>
      </w:r>
    </w:p>
    <w:p w14:paraId="4A2ABBDE" w14:textId="11D7B8C5" w:rsidR="00C73C46" w:rsidRDefault="00F952E6" w:rsidP="00C73C46">
      <w:pPr>
        <w:pStyle w:val="Doc-title"/>
      </w:pPr>
      <w:hyperlink r:id="rId93" w:tooltip="http://www.3gpp.org/ftp/tsg_ran/WG2_RL2/TSGR2_108DocsR2-1916251.zip" w:history="1">
        <w:r w:rsidR="00C73C46" w:rsidRPr="00F952E6">
          <w:rPr>
            <w:rStyle w:val="Hyperlink"/>
          </w:rPr>
          <w:t>R2-1916251</w:t>
        </w:r>
      </w:hyperlink>
      <w:r w:rsidR="00C73C46">
        <w:tab/>
        <w:t>Enhancements for PUR</w:t>
      </w:r>
      <w:r w:rsidR="00C73C46">
        <w:tab/>
        <w:t>Sequans Communications</w:t>
      </w:r>
      <w:r w:rsidR="00C73C46">
        <w:tab/>
        <w:t>discussion</w:t>
      </w:r>
      <w:r w:rsidR="00C73C46">
        <w:tab/>
        <w:t>LTE_eMTC5-Core, NB_IOTenh3-Core</w:t>
      </w:r>
    </w:p>
    <w:p w14:paraId="57BC70F9" w14:textId="77777777" w:rsidR="00CD3FEE" w:rsidRPr="00CD3FEE" w:rsidRDefault="00CD3FEE" w:rsidP="00CD3FEE">
      <w:pPr>
        <w:pStyle w:val="Comments"/>
      </w:pPr>
      <w:r>
        <w:t>TPs</w:t>
      </w:r>
    </w:p>
    <w:p w14:paraId="01427B00" w14:textId="6902F06B" w:rsidR="00CD3FEE" w:rsidRDefault="00F952E6" w:rsidP="00CD3FEE">
      <w:pPr>
        <w:pStyle w:val="Doc-title"/>
      </w:pPr>
      <w:hyperlink r:id="rId94" w:tooltip="http://www.3gpp.org/ftp/tsg_ran/WG2_RL2/TSGR2_108DocsR2-1916229.zip" w:history="1">
        <w:r w:rsidR="00CD3FEE" w:rsidRPr="00F952E6">
          <w:rPr>
            <w:rStyle w:val="Hyperlink"/>
          </w:rPr>
          <w:t>R2-1916229</w:t>
        </w:r>
      </w:hyperlink>
      <w:r w:rsidR="00CD3FEE">
        <w:tab/>
        <w:t>TP for TA validation based on serving cell RSRP change (related to RAN4 LSes)</w:t>
      </w:r>
      <w:r w:rsidR="00CD3FEE">
        <w:tab/>
        <w:t>Qualcomm Incorporated</w:t>
      </w:r>
      <w:r w:rsidR="00CD3FEE">
        <w:tab/>
        <w:t>draftCR</w:t>
      </w:r>
      <w:r w:rsidR="00CD3FEE">
        <w:tab/>
        <w:t>Rel-16</w:t>
      </w:r>
      <w:r w:rsidR="00CD3FEE">
        <w:tab/>
        <w:t>36.331</w:t>
      </w:r>
      <w:r w:rsidR="00CD3FEE">
        <w:tab/>
        <w:t>15.7.0</w:t>
      </w:r>
      <w:r w:rsidR="00CD3FEE">
        <w:tab/>
        <w:t>LTE_eMTC5-Core, NB_IOTenh3-Core</w:t>
      </w:r>
    </w:p>
    <w:p w14:paraId="22F2A36D" w14:textId="77777777" w:rsidR="00C73C46" w:rsidRDefault="00C73C46" w:rsidP="00C73C46">
      <w:pPr>
        <w:pStyle w:val="Doc-text2"/>
      </w:pPr>
    </w:p>
    <w:p w14:paraId="4CB1C38C" w14:textId="5AA7A7F3" w:rsidR="00004D54" w:rsidRDefault="00004D54" w:rsidP="00004D54">
      <w:pPr>
        <w:pStyle w:val="Comments"/>
      </w:pPr>
      <w:r>
        <w:t>Late/Withdrawn</w:t>
      </w:r>
    </w:p>
    <w:p w14:paraId="5D38C408" w14:textId="77777777" w:rsidR="00004D54" w:rsidRDefault="00004D54" w:rsidP="00004D54">
      <w:pPr>
        <w:pStyle w:val="Doc-title"/>
      </w:pPr>
      <w:r w:rsidRPr="00F952E6">
        <w:t>R2-1915406</w:t>
      </w:r>
      <w:r>
        <w:tab/>
        <w:t>PUR with DCI scheduling</w:t>
      </w:r>
      <w:r>
        <w:tab/>
        <w:t>Ericsson</w:t>
      </w:r>
      <w:r>
        <w:tab/>
        <w:t>discussion</w:t>
      </w:r>
      <w:r>
        <w:tab/>
        <w:t>NB_IOTenh3-Core, LTE_eMTC5-Core</w:t>
      </w:r>
      <w:r>
        <w:tab/>
        <w:t>Withdrawn</w:t>
      </w:r>
    </w:p>
    <w:p w14:paraId="2C47124A" w14:textId="685B67A9" w:rsidR="00BC13EF" w:rsidRDefault="00F952E6" w:rsidP="00BC13EF">
      <w:pPr>
        <w:pStyle w:val="Doc-title"/>
      </w:pPr>
      <w:hyperlink r:id="rId95" w:tooltip="http://www.3gpp.org/ftp/tsg_ran/WG2_RL2/TSGR2_108DocsR2-1916427.zip" w:history="1">
        <w:r w:rsidR="00BC13EF" w:rsidRPr="00F952E6">
          <w:rPr>
            <w:rStyle w:val="Hyperlink"/>
          </w:rPr>
          <w:t>R2-1916427</w:t>
        </w:r>
      </w:hyperlink>
      <w:r w:rsidR="00BC13EF">
        <w:tab/>
        <w:t>Alternative TP for TA validation based on serving cell RSRP change (related to RAN4 LSes)Sierra Wireless draftCR</w:t>
      </w:r>
      <w:r w:rsidR="00BC13EF">
        <w:tab/>
        <w:t>Rel-16</w:t>
      </w:r>
      <w:r w:rsidR="00BC13EF">
        <w:tab/>
        <w:t>36.331</w:t>
      </w:r>
      <w:r w:rsidR="00BC13EF">
        <w:tab/>
        <w:t>15.7.0</w:t>
      </w:r>
      <w:r w:rsidR="00BC13EF">
        <w:tab/>
        <w:t>LTE_eMTC5-Core, NB_IOTenh3-Core</w:t>
      </w:r>
    </w:p>
    <w:p w14:paraId="0DCA4278" w14:textId="1EF0F61B" w:rsidR="00BC13EF" w:rsidRPr="00C73C46" w:rsidRDefault="00BC13EF" w:rsidP="00BC13EF">
      <w:pPr>
        <w:pStyle w:val="Comments"/>
      </w:pPr>
    </w:p>
    <w:p w14:paraId="18200AFA" w14:textId="61C8DD3B" w:rsidR="00565005" w:rsidRPr="00AE3A2C" w:rsidRDefault="00F856D4" w:rsidP="00565005">
      <w:pPr>
        <w:pStyle w:val="Heading3"/>
      </w:pPr>
      <w:r>
        <w:t>7.</w:t>
      </w:r>
      <w:r w:rsidR="00565005" w:rsidRPr="00AE3A2C">
        <w:t>2.5</w:t>
      </w:r>
      <w:r w:rsidR="00565005" w:rsidRPr="00AE3A2C">
        <w:tab/>
        <w:t>Scheduling multiple DL/UL transport blocks</w:t>
      </w:r>
    </w:p>
    <w:p w14:paraId="2051E8FF" w14:textId="77777777" w:rsidR="00565005" w:rsidRPr="00AE3A2C" w:rsidRDefault="00565005" w:rsidP="00565005">
      <w:pPr>
        <w:pStyle w:val="Comments"/>
        <w:rPr>
          <w:noProof w:val="0"/>
        </w:rPr>
      </w:pPr>
      <w:r w:rsidRPr="00AE3A2C">
        <w:rPr>
          <w:noProof w:val="0"/>
        </w:rPr>
        <w:t xml:space="preserve">Including scheduling multiple DL/UL transport blocks with or without DCI for SC-PTM and unicast </w:t>
      </w:r>
    </w:p>
    <w:p w14:paraId="01643FC1" w14:textId="77777777" w:rsidR="00565005" w:rsidRPr="00AE3A2C" w:rsidRDefault="00565005" w:rsidP="00565005">
      <w:pPr>
        <w:pStyle w:val="Comments"/>
        <w:rPr>
          <w:noProof w:val="0"/>
        </w:rPr>
      </w:pPr>
      <w:r w:rsidRPr="00AE3A2C">
        <w:rPr>
          <w:noProof w:val="0"/>
        </w:rPr>
        <w:t xml:space="preserve">Scheduling multiple DL/UL transport blocks for NB-IoT is treated jointly with MTC under AI </w:t>
      </w:r>
      <w:r w:rsidR="00F856D4">
        <w:rPr>
          <w:noProof w:val="0"/>
        </w:rPr>
        <w:t>7.</w:t>
      </w:r>
      <w:r w:rsidRPr="00AE3A2C">
        <w:rPr>
          <w:noProof w:val="0"/>
        </w:rPr>
        <w:t>1.5. Do not use this AI for any item that can be discussed jointly.</w:t>
      </w:r>
    </w:p>
    <w:p w14:paraId="7DEE7CAB" w14:textId="77777777" w:rsidR="00565005" w:rsidRPr="00AE3A2C" w:rsidRDefault="00F856D4" w:rsidP="00565005">
      <w:pPr>
        <w:pStyle w:val="Heading3"/>
      </w:pPr>
      <w:r>
        <w:t>7.</w:t>
      </w:r>
      <w:r w:rsidR="00565005" w:rsidRPr="00AE3A2C">
        <w:t>2.6</w:t>
      </w:r>
      <w:r w:rsidR="00565005" w:rsidRPr="00AE3A2C">
        <w:tab/>
        <w:t>Network management tool enhancement</w:t>
      </w:r>
    </w:p>
    <w:p w14:paraId="413196BF" w14:textId="77777777" w:rsidR="00565005" w:rsidRPr="00AE3A2C" w:rsidRDefault="00565005" w:rsidP="00565005">
      <w:pPr>
        <w:pStyle w:val="Comments"/>
        <w:rPr>
          <w:noProof w:val="0"/>
        </w:rPr>
      </w:pPr>
      <w:r w:rsidRPr="00AE3A2C">
        <w:rPr>
          <w:noProof w:val="0"/>
        </w:rPr>
        <w:t>Including SON support for ANR, Random access performance and RLF report</w:t>
      </w:r>
    </w:p>
    <w:p w14:paraId="0266A2E0" w14:textId="77777777" w:rsidR="00A75219" w:rsidRDefault="00A75219" w:rsidP="00C73C46">
      <w:pPr>
        <w:pStyle w:val="Doc-title"/>
        <w:rPr>
          <w:rStyle w:val="Hyperlink"/>
        </w:rPr>
      </w:pPr>
    </w:p>
    <w:p w14:paraId="1580821D" w14:textId="7E0C5FDC" w:rsidR="00E90385" w:rsidRPr="00E90385" w:rsidRDefault="00E90385" w:rsidP="00E90385">
      <w:pPr>
        <w:pStyle w:val="Comments"/>
      </w:pPr>
      <w:r>
        <w:t>ANR</w:t>
      </w:r>
    </w:p>
    <w:p w14:paraId="5FFB5A97" w14:textId="69CDE694" w:rsidR="00A75219" w:rsidRDefault="00F952E6" w:rsidP="00A75219">
      <w:pPr>
        <w:pStyle w:val="Doc-title"/>
      </w:pPr>
      <w:hyperlink r:id="rId96" w:tooltip="http://www.3gpp.org/ftp/tsg_ran/WG2_RL2/TSGR2_108DocsR2-1915650.zip" w:history="1">
        <w:r w:rsidR="00A75219" w:rsidRPr="00F952E6">
          <w:rPr>
            <w:rStyle w:val="Hyperlink"/>
          </w:rPr>
          <w:t>R2-1915650</w:t>
        </w:r>
      </w:hyperlink>
      <w:r w:rsidR="00A75219">
        <w:tab/>
        <w:t>Remaining Issues for ANR measurements</w:t>
      </w:r>
      <w:r w:rsidR="00A75219">
        <w:tab/>
        <w:t>Ericsson</w:t>
      </w:r>
      <w:r w:rsidR="00A75219">
        <w:tab/>
        <w:t>discussion</w:t>
      </w:r>
    </w:p>
    <w:p w14:paraId="439248BA" w14:textId="102175F1" w:rsidR="00C73C46" w:rsidRDefault="00F952E6" w:rsidP="00C73C46">
      <w:pPr>
        <w:pStyle w:val="Doc-title"/>
      </w:pPr>
      <w:hyperlink r:id="rId97" w:tooltip="http://www.3gpp.org/ftp/tsg_ran/WG2_RL2/TSGR2_108DocsR2-1915138.zip" w:history="1">
        <w:r w:rsidR="00C73C46" w:rsidRPr="00F952E6">
          <w:rPr>
            <w:rStyle w:val="Hyperlink"/>
          </w:rPr>
          <w:t>R2-1915138</w:t>
        </w:r>
      </w:hyperlink>
      <w:r w:rsidR="00C73C46">
        <w:tab/>
        <w:t>Remaining issue on ANR reporting</w:t>
      </w:r>
      <w:r w:rsidR="00C73C46">
        <w:tab/>
        <w:t>Lenovo, Motorola Mobility</w:t>
      </w:r>
      <w:r w:rsidR="00C73C46">
        <w:tab/>
        <w:t>discussion</w:t>
      </w:r>
      <w:r w:rsidR="00C73C46">
        <w:tab/>
        <w:t>Rel-16</w:t>
      </w:r>
    </w:p>
    <w:p w14:paraId="4BF84CF1" w14:textId="6386D26A" w:rsidR="00C73C46" w:rsidRDefault="00F952E6" w:rsidP="00C73C46">
      <w:pPr>
        <w:pStyle w:val="Doc-title"/>
      </w:pPr>
      <w:hyperlink r:id="rId98" w:tooltip="http://www.3gpp.org/ftp/tsg_ran/WG2_RL2/TSGR2_108DocsR2-1915300.zip" w:history="1">
        <w:r w:rsidR="00C73C46" w:rsidRPr="00F952E6">
          <w:rPr>
            <w:rStyle w:val="Hyperlink"/>
          </w:rPr>
          <w:t>R2-1915300</w:t>
        </w:r>
      </w:hyperlink>
      <w:r w:rsidR="00C73C46">
        <w:tab/>
        <w:t>Discussion on SON ANR remaining open issues</w:t>
      </w:r>
      <w:r w:rsidR="00C73C46">
        <w:tab/>
        <w:t>Huawei, HiSilicon</w:t>
      </w:r>
      <w:r w:rsidR="00C73C46">
        <w:tab/>
        <w:t>discussion</w:t>
      </w:r>
      <w:r w:rsidR="00C73C46">
        <w:tab/>
        <w:t>Rel-16</w:t>
      </w:r>
      <w:r w:rsidR="00C73C46">
        <w:tab/>
        <w:t>NB_IOTenh3-Core</w:t>
      </w:r>
    </w:p>
    <w:p w14:paraId="48CF480B" w14:textId="77777777" w:rsidR="00A75219" w:rsidRDefault="00A75219" w:rsidP="00C73C46">
      <w:pPr>
        <w:pStyle w:val="Doc-title"/>
        <w:rPr>
          <w:rStyle w:val="Hyperlink"/>
        </w:rPr>
      </w:pPr>
    </w:p>
    <w:p w14:paraId="3BC66625" w14:textId="45497095" w:rsidR="00E90385" w:rsidRPr="00E90385" w:rsidRDefault="00E90385" w:rsidP="00E90385">
      <w:pPr>
        <w:pStyle w:val="Comments"/>
      </w:pPr>
      <w:r>
        <w:t>RACH/RLF</w:t>
      </w:r>
    </w:p>
    <w:p w14:paraId="4F3BEAA8" w14:textId="4E7E39C5" w:rsidR="00C73C46" w:rsidRDefault="00F952E6" w:rsidP="00C73C46">
      <w:pPr>
        <w:pStyle w:val="Doc-title"/>
      </w:pPr>
      <w:hyperlink r:id="rId99" w:tooltip="http://www.3gpp.org/ftp/tsg_ran/WG2_RL2/TSGR2_108DocsR2-1915301.zip" w:history="1">
        <w:r w:rsidR="00C73C46" w:rsidRPr="00F952E6">
          <w:rPr>
            <w:rStyle w:val="Hyperlink"/>
          </w:rPr>
          <w:t>R2-1915301</w:t>
        </w:r>
      </w:hyperlink>
      <w:r w:rsidR="00C73C46">
        <w:tab/>
        <w:t>Discussion on SON RACH and RLF remaining open issues</w:t>
      </w:r>
      <w:r w:rsidR="00C73C46">
        <w:tab/>
        <w:t>Huawei, HiSilicon</w:t>
      </w:r>
      <w:r w:rsidR="00C73C46">
        <w:tab/>
        <w:t>discussion</w:t>
      </w:r>
      <w:r w:rsidR="00C73C46">
        <w:tab/>
        <w:t>Rel-16</w:t>
      </w:r>
      <w:r w:rsidR="00C73C46">
        <w:tab/>
        <w:t>NB_IOTenh3-Core</w:t>
      </w:r>
    </w:p>
    <w:p w14:paraId="43A673F2" w14:textId="19AA8E72" w:rsidR="007D7017" w:rsidRDefault="007D7017" w:rsidP="007D7017">
      <w:pPr>
        <w:pStyle w:val="EmailDiscussion2"/>
        <w:ind w:left="0" w:firstLine="0"/>
      </w:pPr>
    </w:p>
    <w:p w14:paraId="3F2759CC" w14:textId="63ACAB4B" w:rsidR="005402A2" w:rsidRDefault="005402A2" w:rsidP="007D7017">
      <w:pPr>
        <w:pStyle w:val="EmailDiscussion2"/>
        <w:ind w:left="0" w:firstLine="0"/>
      </w:pPr>
    </w:p>
    <w:p w14:paraId="72344152" w14:textId="59BE2C3E" w:rsidR="005402A2" w:rsidRDefault="005402A2" w:rsidP="005402A2">
      <w:pPr>
        <w:pStyle w:val="EmailDiscussion"/>
      </w:pPr>
      <w:r>
        <w:t>[108#xx][NB-IoT] Finalise SON ANR and RLF  (Huawei)</w:t>
      </w:r>
    </w:p>
    <w:p w14:paraId="664C7871" w14:textId="311513F3" w:rsidR="005402A2" w:rsidRDefault="005402A2" w:rsidP="005402A2">
      <w:pPr>
        <w:pStyle w:val="EmailDiscussion2"/>
      </w:pPr>
      <w:r>
        <w:tab/>
        <w:t>Intended outcome: report to next meeting</w:t>
      </w:r>
    </w:p>
    <w:p w14:paraId="5B019B58" w14:textId="1012618D" w:rsidR="005402A2" w:rsidRDefault="005402A2" w:rsidP="005402A2">
      <w:pPr>
        <w:pStyle w:val="EmailDiscussion2"/>
      </w:pPr>
      <w:r>
        <w:tab/>
        <w:t>Deadline: 2 weeks before next  meeting</w:t>
      </w:r>
    </w:p>
    <w:p w14:paraId="4EC2228B" w14:textId="08B40318" w:rsidR="005402A2" w:rsidRDefault="005402A2" w:rsidP="005402A2">
      <w:pPr>
        <w:pStyle w:val="EmailDiscussion2"/>
      </w:pPr>
    </w:p>
    <w:p w14:paraId="7CE765F7" w14:textId="77777777" w:rsidR="005402A2" w:rsidRPr="005402A2" w:rsidRDefault="005402A2" w:rsidP="005402A2">
      <w:pPr>
        <w:pStyle w:val="Doc-text2"/>
      </w:pPr>
    </w:p>
    <w:p w14:paraId="2670EEB0" w14:textId="517447B7" w:rsidR="00565005" w:rsidRPr="00AE3A2C" w:rsidRDefault="00F856D4" w:rsidP="00565005">
      <w:pPr>
        <w:pStyle w:val="Heading3"/>
      </w:pPr>
      <w:r>
        <w:t>7.</w:t>
      </w:r>
      <w:r w:rsidR="00565005" w:rsidRPr="00AE3A2C">
        <w:t>2.7</w:t>
      </w:r>
      <w:r w:rsidR="00565005" w:rsidRPr="00AE3A2C">
        <w:tab/>
        <w:t>Improved multi-carrier operation</w:t>
      </w:r>
    </w:p>
    <w:p w14:paraId="55818C7C" w14:textId="77777777" w:rsidR="00565005" w:rsidRPr="00AE3A2C" w:rsidRDefault="00565005" w:rsidP="00565005">
      <w:pPr>
        <w:pStyle w:val="Comments"/>
        <w:rPr>
          <w:noProof w:val="0"/>
        </w:rPr>
      </w:pPr>
      <w:r w:rsidRPr="00AE3A2C">
        <w:rPr>
          <w:noProof w:val="0"/>
        </w:rPr>
        <w:t>Including support of Msg3 quality reporting for non-anchor access.</w:t>
      </w:r>
    </w:p>
    <w:p w14:paraId="65F753E0" w14:textId="77777777" w:rsidR="00565005" w:rsidRPr="00AE3A2C" w:rsidRDefault="00565005" w:rsidP="00565005">
      <w:pPr>
        <w:pStyle w:val="Comments"/>
        <w:rPr>
          <w:noProof w:val="0"/>
        </w:rPr>
      </w:pPr>
      <w:r w:rsidRPr="00AE3A2C">
        <w:rPr>
          <w:noProof w:val="0"/>
        </w:rPr>
        <w:t>Including signalling to indicate on a non-anchor carrier for paging a set of subframes which will contain NRS even when no paging NPDCCH is transmitted.</w:t>
      </w:r>
    </w:p>
    <w:p w14:paraId="5C59A89E" w14:textId="77777777" w:rsidR="00565005" w:rsidRPr="00AE3A2C" w:rsidRDefault="00F856D4" w:rsidP="00565005">
      <w:pPr>
        <w:pStyle w:val="Heading3"/>
      </w:pPr>
      <w:r>
        <w:t>7.</w:t>
      </w:r>
      <w:r w:rsidR="00565005" w:rsidRPr="00AE3A2C">
        <w:t>2.8</w:t>
      </w:r>
      <w:r w:rsidR="00565005" w:rsidRPr="00AE3A2C">
        <w:tab/>
        <w:t>Inter-RAT cell selection</w:t>
      </w:r>
    </w:p>
    <w:p w14:paraId="76A692FB" w14:textId="77777777" w:rsidR="00565005" w:rsidRPr="00AE3A2C" w:rsidRDefault="00565005" w:rsidP="00565005">
      <w:pPr>
        <w:pStyle w:val="Comments"/>
        <w:rPr>
          <w:noProof w:val="0"/>
        </w:rPr>
      </w:pPr>
      <w:r w:rsidRPr="00AE3A2C">
        <w:rPr>
          <w:noProof w:val="0"/>
        </w:rPr>
        <w:t>Including power efficient NB-IoT mechanism which would assist idle mode inter-RAT cell selection for NB-IoT to and from LTE, LTE-MTC and GERAN</w:t>
      </w:r>
    </w:p>
    <w:p w14:paraId="3EF36023" w14:textId="63B1AD33" w:rsidR="00C73C46" w:rsidRDefault="00F952E6" w:rsidP="00C73C46">
      <w:pPr>
        <w:pStyle w:val="Doc-title"/>
      </w:pPr>
      <w:hyperlink r:id="rId100" w:tooltip="http://www.3gpp.org/ftp/tsg_ran/WG2_RL2/TSGR2_108DocsR2-1916234.zip" w:history="1">
        <w:r w:rsidR="00C73C46" w:rsidRPr="00F952E6">
          <w:rPr>
            <w:rStyle w:val="Hyperlink"/>
          </w:rPr>
          <w:t>R2-1916234</w:t>
        </w:r>
      </w:hyperlink>
      <w:r w:rsidR="00C73C46">
        <w:tab/>
        <w:t>On Inter-RAT assistance information for NB-IoT and LTE(-eMTC)</w:t>
      </w:r>
      <w:r w:rsidR="00C73C46">
        <w:tab/>
        <w:t>Sequans Communications</w:t>
      </w:r>
      <w:r w:rsidR="00C73C46">
        <w:tab/>
        <w:t>discussion</w:t>
      </w:r>
      <w:r w:rsidR="00C73C46">
        <w:tab/>
        <w:t>Rel-16</w:t>
      </w:r>
      <w:r w:rsidR="00C73C46">
        <w:tab/>
        <w:t>NB_IOTenh3-Core</w:t>
      </w:r>
      <w:r w:rsidR="00C73C46">
        <w:tab/>
      </w:r>
      <w:r w:rsidR="00C73C46" w:rsidRPr="00F952E6">
        <w:t>R2-1913626</w:t>
      </w:r>
    </w:p>
    <w:p w14:paraId="5162307D" w14:textId="77777777" w:rsidR="002C2BD0" w:rsidRPr="0068267E" w:rsidRDefault="002C2BD0" w:rsidP="002C2BD0">
      <w:pPr>
        <w:pStyle w:val="Comments"/>
        <w:rPr>
          <w:lang w:eastAsia="ja-JP"/>
        </w:rPr>
      </w:pPr>
      <w:r w:rsidRPr="0068267E">
        <w:rPr>
          <w:lang w:eastAsia="ja-JP"/>
        </w:rPr>
        <w:fldChar w:fldCharType="begin"/>
      </w:r>
      <w:r w:rsidRPr="0068267E">
        <w:rPr>
          <w:lang w:eastAsia="ja-JP"/>
        </w:rPr>
        <w:instrText xml:space="preserve"> REF _Ref21624418 \h  \* MERGEFORMAT </w:instrText>
      </w:r>
      <w:r w:rsidRPr="0068267E">
        <w:rPr>
          <w:lang w:eastAsia="ja-JP"/>
        </w:rPr>
      </w:r>
      <w:r w:rsidRPr="0068267E">
        <w:rPr>
          <w:lang w:eastAsia="ja-JP"/>
        </w:rPr>
        <w:fldChar w:fldCharType="separate"/>
      </w:r>
      <w:r w:rsidRPr="00E35327">
        <w:rPr>
          <w:rFonts w:hint="eastAsia"/>
          <w:lang w:eastAsia="ja-JP"/>
        </w:rPr>
        <w:t>Proposal 1: Use an EARFCN offset for delta between NB-IoT and LTE EARFCN (</w:t>
      </w:r>
      <w:r w:rsidRPr="00E35327">
        <w:rPr>
          <w:lang w:eastAsia="ja-JP"/>
        </w:rPr>
        <w:t>omitted</w:t>
      </w:r>
      <w:r w:rsidRPr="00E35327">
        <w:rPr>
          <w:rFonts w:hint="eastAsia"/>
          <w:lang w:eastAsia="ja-JP"/>
        </w:rPr>
        <w:t xml:space="preserve"> </w:t>
      </w:r>
      <w:r w:rsidRPr="00E35327">
        <w:rPr>
          <w:lang w:eastAsia="ja-JP"/>
        </w:rPr>
        <w:t>when</w:t>
      </w:r>
      <w:r w:rsidRPr="00E35327">
        <w:rPr>
          <w:rFonts w:hint="eastAsia"/>
          <w:lang w:eastAsia="ja-JP"/>
        </w:rPr>
        <w:t xml:space="preserve"> already known to UE)</w:t>
      </w:r>
      <w:r w:rsidRPr="0068267E">
        <w:rPr>
          <w:lang w:eastAsia="ja-JP"/>
        </w:rPr>
        <w:fldChar w:fldCharType="end"/>
      </w:r>
    </w:p>
    <w:p w14:paraId="3EEB1270" w14:textId="77777777" w:rsidR="002C2BD0" w:rsidRPr="006335CF" w:rsidRDefault="002C2BD0" w:rsidP="002C2BD0">
      <w:pPr>
        <w:pStyle w:val="Comments"/>
        <w:rPr>
          <w:lang w:eastAsia="ja-JP"/>
        </w:rPr>
      </w:pPr>
      <w:r w:rsidRPr="006335CF">
        <w:rPr>
          <w:lang w:eastAsia="ja-JP"/>
        </w:rPr>
        <w:fldChar w:fldCharType="begin"/>
      </w:r>
      <w:r w:rsidRPr="006335CF">
        <w:rPr>
          <w:lang w:eastAsia="ja-JP"/>
        </w:rPr>
        <w:instrText xml:space="preserve"> REF _Ref21624420 \h  \* MERGEFORMAT </w:instrText>
      </w:r>
      <w:r w:rsidRPr="006335CF">
        <w:rPr>
          <w:lang w:eastAsia="ja-JP"/>
        </w:rPr>
      </w:r>
      <w:r w:rsidRPr="006335CF">
        <w:rPr>
          <w:lang w:eastAsia="ja-JP"/>
        </w:rPr>
        <w:fldChar w:fldCharType="separate"/>
      </w:r>
      <w:r w:rsidRPr="006335CF">
        <w:rPr>
          <w:rFonts w:hint="eastAsia"/>
          <w:lang w:eastAsia="ja-JP"/>
        </w:rPr>
        <w:t>Proposal 2: Consider existing raster offset constraints for anchor carriers</w:t>
      </w:r>
      <w:r w:rsidRPr="006335CF">
        <w:rPr>
          <w:lang w:eastAsia="ja-JP"/>
        </w:rPr>
        <w:fldChar w:fldCharType="end"/>
      </w:r>
    </w:p>
    <w:p w14:paraId="5B2F2329" w14:textId="77777777" w:rsidR="002C2BD0" w:rsidRPr="006335CF" w:rsidRDefault="002C2BD0" w:rsidP="002C2BD0">
      <w:pPr>
        <w:pStyle w:val="Comments"/>
        <w:rPr>
          <w:lang w:eastAsia="ja-JP"/>
        </w:rPr>
      </w:pPr>
      <w:r w:rsidRPr="006335CF">
        <w:rPr>
          <w:lang w:eastAsia="ja-JP"/>
        </w:rPr>
        <w:fldChar w:fldCharType="begin"/>
      </w:r>
      <w:r w:rsidRPr="006335CF">
        <w:rPr>
          <w:lang w:eastAsia="ja-JP"/>
        </w:rPr>
        <w:instrText xml:space="preserve"> REF _Ref1091016 \h  \* MERGEFORMAT </w:instrText>
      </w:r>
      <w:r w:rsidRPr="006335CF">
        <w:rPr>
          <w:lang w:eastAsia="ja-JP"/>
        </w:rPr>
      </w:r>
      <w:r w:rsidRPr="006335CF">
        <w:rPr>
          <w:lang w:eastAsia="ja-JP"/>
        </w:rPr>
        <w:fldChar w:fldCharType="separate"/>
      </w:r>
      <w:r w:rsidRPr="006335CF">
        <w:rPr>
          <w:rFonts w:hint="eastAsia"/>
          <w:lang w:eastAsia="ja-JP"/>
        </w:rPr>
        <w:t xml:space="preserve">Proposal 3: Optimized LTE carrier signaling also indicates </w:t>
      </w:r>
      <w:r w:rsidRPr="006335CF">
        <w:rPr>
          <w:lang w:eastAsia="ja-JP"/>
        </w:rPr>
        <w:t>the</w:t>
      </w:r>
      <w:r w:rsidRPr="006335CF">
        <w:rPr>
          <w:rFonts w:hint="eastAsia"/>
          <w:lang w:eastAsia="ja-JP"/>
        </w:rPr>
        <w:t>re is an underlying cell (with samePCI) to the serving NB-IoT cell, which is synchronized with the NB-IoT cell and may be used for resync</w:t>
      </w:r>
      <w:r w:rsidRPr="006335CF">
        <w:rPr>
          <w:lang w:eastAsia="ja-JP"/>
        </w:rPr>
        <w:fldChar w:fldCharType="end"/>
      </w:r>
    </w:p>
    <w:p w14:paraId="59A023C0" w14:textId="53B7F696" w:rsidR="00C73C46" w:rsidRDefault="002C2BD0" w:rsidP="00C73C46">
      <w:pPr>
        <w:pStyle w:val="Doc-text2"/>
      </w:pPr>
      <w:r>
        <w:rPr>
          <w:rFonts w:hint="eastAsia"/>
        </w:rPr>
        <w:t xml:space="preserve">- </w:t>
      </w:r>
      <w:r>
        <w:t>QC thinks proposal 3 is complex for UE.</w:t>
      </w:r>
    </w:p>
    <w:p w14:paraId="7BE6288A" w14:textId="2F0A1CE0" w:rsidR="002C2BD0" w:rsidRDefault="002C2BD0" w:rsidP="00C73C46">
      <w:pPr>
        <w:pStyle w:val="Doc-text2"/>
      </w:pPr>
      <w:r>
        <w:t>- QC thinks the offset in p1 is similar to p2</w:t>
      </w:r>
    </w:p>
    <w:p w14:paraId="157F229F" w14:textId="6AD3CD9C" w:rsidR="00BA1C82" w:rsidRDefault="00BA1C82" w:rsidP="00C73C46">
      <w:pPr>
        <w:pStyle w:val="Doc-text2"/>
      </w:pPr>
      <w:r>
        <w:t xml:space="preserve">- Nokia thinks some </w:t>
      </w:r>
      <w:r w:rsidR="00CD58FB">
        <w:t xml:space="preserve">signalling </w:t>
      </w:r>
      <w:r>
        <w:t>optimisations can be considered.</w:t>
      </w:r>
    </w:p>
    <w:p w14:paraId="537BC4C3" w14:textId="3FC974DB" w:rsidR="002C2BD0" w:rsidRDefault="002C2BD0" w:rsidP="002C2BD0">
      <w:pPr>
        <w:pStyle w:val="Agreement"/>
      </w:pPr>
      <w:r>
        <w:t>No support</w:t>
      </w:r>
    </w:p>
    <w:p w14:paraId="6F61A25D" w14:textId="4048ED81" w:rsidR="00565005" w:rsidRPr="00F04159" w:rsidDel="00192DE6" w:rsidRDefault="00F856D4" w:rsidP="00565005">
      <w:pPr>
        <w:pStyle w:val="Heading3"/>
      </w:pPr>
      <w:r w:rsidDel="00192DE6">
        <w:t>7.</w:t>
      </w:r>
      <w:r w:rsidR="00565005" w:rsidRPr="00AE3A2C" w:rsidDel="00192DE6">
        <w:t>2.9</w:t>
      </w:r>
      <w:r w:rsidR="00565005" w:rsidRPr="00AE3A2C" w:rsidDel="00192DE6">
        <w:tab/>
      </w:r>
      <w:r w:rsidR="00565005" w:rsidRPr="00F04159" w:rsidDel="00192DE6">
        <w:t>Coexistence with NR</w:t>
      </w:r>
    </w:p>
    <w:p w14:paraId="0F9EBB4E" w14:textId="150BD410" w:rsidR="00565005" w:rsidRPr="00F04159" w:rsidDel="00192DE6" w:rsidRDefault="00565005" w:rsidP="00565005">
      <w:pPr>
        <w:pStyle w:val="Comments"/>
        <w:rPr>
          <w:noProof w:val="0"/>
        </w:rPr>
      </w:pPr>
      <w:r w:rsidRPr="00F04159" w:rsidDel="00192DE6">
        <w:rPr>
          <w:noProof w:val="0"/>
        </w:rPr>
        <w:t>Study NR and LTE specifications to identify possible issues related to coexistence of NB-IoT with NR</w:t>
      </w:r>
    </w:p>
    <w:p w14:paraId="4850D8B7" w14:textId="33D3EFC0" w:rsidR="00C73C46" w:rsidRDefault="00F952E6" w:rsidP="00C73C46">
      <w:pPr>
        <w:pStyle w:val="Doc-title"/>
      </w:pPr>
      <w:hyperlink r:id="rId101" w:tooltip="http://www.3gpp.org/ftp/tsg_ran/WG2_RL2/TSGR2_108DocsR2-1915410.zip" w:history="1">
        <w:r w:rsidR="00C73C46" w:rsidRPr="00F952E6">
          <w:rPr>
            <w:rStyle w:val="Hyperlink"/>
          </w:rPr>
          <w:t>R2-1915410</w:t>
        </w:r>
      </w:hyperlink>
      <w:r w:rsidR="00C73C46">
        <w:tab/>
        <w:t>Coexistence with NR for NB-IoT</w:t>
      </w:r>
      <w:r w:rsidR="00C73C46">
        <w:tab/>
        <w:t>Ericsson</w:t>
      </w:r>
      <w:r w:rsidR="00C73C46">
        <w:tab/>
        <w:t>discussion</w:t>
      </w:r>
      <w:r w:rsidR="00C73C46">
        <w:tab/>
        <w:t>NB_IOTenh3-Core</w:t>
      </w:r>
    </w:p>
    <w:p w14:paraId="57845A01" w14:textId="6F886400" w:rsidR="00565005" w:rsidRPr="00F04159" w:rsidRDefault="00F856D4" w:rsidP="00565005">
      <w:pPr>
        <w:pStyle w:val="Heading3"/>
      </w:pPr>
      <w:r w:rsidRPr="00F04159">
        <w:t>7.</w:t>
      </w:r>
      <w:r w:rsidR="00565005" w:rsidRPr="00F04159">
        <w:t>2.10</w:t>
      </w:r>
      <w:r w:rsidR="00565005" w:rsidRPr="00F04159">
        <w:tab/>
        <w:t>Connection to 5GC</w:t>
      </w:r>
      <w:r w:rsidR="00192DE6" w:rsidRPr="00F04159">
        <w:t xml:space="preserve"> (Other common aspects, NB-IoT specific aspects)</w:t>
      </w:r>
    </w:p>
    <w:p w14:paraId="4EAE6621" w14:textId="77777777" w:rsidR="00192DE6" w:rsidRPr="00F04159" w:rsidRDefault="00192DE6" w:rsidP="00192DE6">
      <w:pPr>
        <w:pStyle w:val="Comments"/>
        <w:rPr>
          <w:rFonts w:eastAsia="Times New Roman"/>
          <w:szCs w:val="20"/>
        </w:rPr>
      </w:pPr>
      <w:r w:rsidRPr="00F04159">
        <w:t>Common aspects for MTC and NB-IoT not listed in 7.1.12 are treated jointly under this AI.</w:t>
      </w:r>
    </w:p>
    <w:p w14:paraId="38AB6F8A" w14:textId="4F312890" w:rsidR="00E514D1" w:rsidRPr="00F04159" w:rsidRDefault="00E514D1" w:rsidP="00565005">
      <w:pPr>
        <w:pStyle w:val="Comments"/>
      </w:pPr>
      <w:r w:rsidRPr="00F04159">
        <w:t>Including outcome of the email discussion [107bis#89][NB-IoT R16] Open issues on UAC in NB-IoT (Huawei)</w:t>
      </w:r>
    </w:p>
    <w:p w14:paraId="2D70E77C" w14:textId="77777777" w:rsidR="00E90385" w:rsidRDefault="00E90385" w:rsidP="00772CE5">
      <w:pPr>
        <w:pStyle w:val="Comments"/>
        <w:rPr>
          <w:rStyle w:val="Hyperlink"/>
          <w:color w:val="auto"/>
          <w:u w:val="none"/>
        </w:rPr>
      </w:pPr>
    </w:p>
    <w:p w14:paraId="247BD58B" w14:textId="3DBC0A17" w:rsidR="00772CE5" w:rsidRPr="00772CE5" w:rsidRDefault="00772CE5" w:rsidP="00772CE5">
      <w:pPr>
        <w:pStyle w:val="Comments"/>
        <w:rPr>
          <w:rStyle w:val="Hyperlink"/>
          <w:color w:val="auto"/>
          <w:u w:val="none"/>
        </w:rPr>
      </w:pPr>
      <w:r w:rsidRPr="00772CE5">
        <w:rPr>
          <w:rStyle w:val="Hyperlink"/>
          <w:color w:val="auto"/>
          <w:u w:val="none"/>
        </w:rPr>
        <w:t>UAC</w:t>
      </w:r>
    </w:p>
    <w:p w14:paraId="5381077C" w14:textId="7C4178F3" w:rsidR="00772CE5" w:rsidRDefault="00F952E6" w:rsidP="00772CE5">
      <w:pPr>
        <w:pStyle w:val="Doc-title"/>
      </w:pPr>
      <w:hyperlink r:id="rId102" w:tooltip="http://www.3gpp.org/ftp/tsg_ran/WG2_RL2/TSGR2_108DocsR2-1915317.zip" w:history="1">
        <w:r w:rsidR="00772CE5" w:rsidRPr="00F952E6">
          <w:rPr>
            <w:rStyle w:val="Hyperlink"/>
          </w:rPr>
          <w:t>R2-1915317</w:t>
        </w:r>
      </w:hyperlink>
      <w:r w:rsidR="00772CE5">
        <w:tab/>
        <w:t>Report of email discussion [107bis#89][NB-IoT R16] Open issues on UAC in NB-IoT</w:t>
      </w:r>
      <w:r w:rsidR="00772CE5">
        <w:tab/>
        <w:t>Huawei</w:t>
      </w:r>
      <w:r w:rsidR="00772CE5">
        <w:tab/>
        <w:t>report</w:t>
      </w:r>
      <w:r w:rsidR="00772CE5">
        <w:tab/>
        <w:t>Rel-16</w:t>
      </w:r>
      <w:r w:rsidR="00772CE5">
        <w:tab/>
        <w:t>NB_IOTenh3-Core</w:t>
      </w:r>
      <w:r w:rsidR="00772CE5">
        <w:tab/>
        <w:t>Late</w:t>
      </w:r>
    </w:p>
    <w:p w14:paraId="12FF1144" w14:textId="3CB72360" w:rsidR="00F201D1" w:rsidRPr="00F201D1" w:rsidRDefault="00F201D1" w:rsidP="00F201D1">
      <w:pPr>
        <w:pStyle w:val="Comments"/>
      </w:pPr>
      <w:r>
        <w:t>Proposal 1: Introduce barring factor for Access identity 0 for UAC in NB-IoT.</w:t>
      </w:r>
    </w:p>
    <w:p w14:paraId="40EE44CE" w14:textId="6469B458" w:rsidR="00F201D1" w:rsidRDefault="00F201D1" w:rsidP="00F201D1">
      <w:pPr>
        <w:pStyle w:val="Comments"/>
      </w:pPr>
      <w:r>
        <w:t>Proposal 2: Introduce barring timer with barring factor for Access identity 0 for UAC in NB-IoT</w:t>
      </w:r>
    </w:p>
    <w:p w14:paraId="4F5D059E" w14:textId="4119D4B0" w:rsidR="00F201D1" w:rsidRDefault="00F201D1" w:rsidP="00E32CD2">
      <w:pPr>
        <w:pStyle w:val="Doc-comment"/>
        <w:numPr>
          <w:ilvl w:val="0"/>
          <w:numId w:val="26"/>
        </w:numPr>
      </w:pPr>
      <w:r>
        <w:t>HW wonder what has changed since Rel-13 on the NB-IoT requirements, so are not really happy with this proposal. QC thinks the barring timer is there in LTE. HW thnks there is no barring timer in AS or NAS in NB-IoT so this is new.</w:t>
      </w:r>
    </w:p>
    <w:p w14:paraId="179A0F45" w14:textId="009C9DB3" w:rsidR="00F201D1" w:rsidRDefault="00F201D1" w:rsidP="00F201D1">
      <w:pPr>
        <w:pStyle w:val="Comments"/>
      </w:pPr>
      <w:r>
        <w:t>Proposal 3: Access barring bitmap for access identities is signalled common to access categories for UAC in NB-IoT.</w:t>
      </w:r>
    </w:p>
    <w:p w14:paraId="57B6C49E" w14:textId="121272A1" w:rsidR="00F201D1" w:rsidRPr="00E32CD2" w:rsidRDefault="00F201D1" w:rsidP="00F201D1">
      <w:pPr>
        <w:pStyle w:val="Comments"/>
        <w:rPr>
          <w:i w:val="0"/>
        </w:rPr>
      </w:pPr>
      <w:r>
        <w:t>Proposal 4: Access barring parameters are provided directly per access category. Barring info sets are not introduced for UAC in NB-IoT.</w:t>
      </w:r>
    </w:p>
    <w:p w14:paraId="70505A06" w14:textId="4C4645EE" w:rsidR="00F201D1" w:rsidRDefault="00F201D1" w:rsidP="00F201D1">
      <w:pPr>
        <w:pStyle w:val="Comments"/>
      </w:pPr>
      <w:r>
        <w:t>Proposal 5: Access barring parameters are provided directly per PLMN for UAC in NB-IoT.</w:t>
      </w:r>
    </w:p>
    <w:p w14:paraId="6468288A" w14:textId="77777777" w:rsidR="00F201D1" w:rsidRDefault="00F201D1" w:rsidP="00F201D1">
      <w:pPr>
        <w:pStyle w:val="Comments"/>
      </w:pPr>
    </w:p>
    <w:p w14:paraId="23903EE9" w14:textId="71057EC4" w:rsidR="00F201D1" w:rsidRDefault="00F201D1" w:rsidP="00F201D1">
      <w:pPr>
        <w:pStyle w:val="Comments"/>
      </w:pPr>
      <w:r>
        <w:t>Proposal 6: RAN2 to discuss whether to reuse SIB14-NB or introduce a new SIB for UAC in NB-IoT.</w:t>
      </w:r>
    </w:p>
    <w:p w14:paraId="30B4E21D" w14:textId="22801A30" w:rsidR="00F201D1" w:rsidRDefault="00F201D1" w:rsidP="00E32CD2">
      <w:pPr>
        <w:pStyle w:val="Doc-comment"/>
        <w:numPr>
          <w:ilvl w:val="0"/>
          <w:numId w:val="26"/>
        </w:numPr>
        <w:rPr>
          <w:i w:val="0"/>
        </w:rPr>
      </w:pPr>
      <w:r w:rsidRPr="00E32CD2">
        <w:rPr>
          <w:i w:val="0"/>
        </w:rPr>
        <w:t xml:space="preserve">QC thinks the same SIB impacts EPC </w:t>
      </w:r>
      <w:r w:rsidR="00E32CD2" w:rsidRPr="00E32CD2">
        <w:rPr>
          <w:i w:val="0"/>
        </w:rPr>
        <w:t xml:space="preserve">UEs if 5GC needs to be barred. HW doesn’t think this changes anything if we have the barring indication separately in MIB. SIB-14 also allows re-use of per-RSRP barring. </w:t>
      </w:r>
      <w:r w:rsidR="00E32CD2">
        <w:rPr>
          <w:i w:val="0"/>
        </w:rPr>
        <w:t xml:space="preserve">Intel thinks SIB-14 is fine but we should also have direct indication. </w:t>
      </w:r>
    </w:p>
    <w:p w14:paraId="27796DD8" w14:textId="1E192EC8" w:rsidR="00E32CD2" w:rsidRDefault="00E32CD2" w:rsidP="00E32CD2">
      <w:pPr>
        <w:pStyle w:val="Doc-text2"/>
        <w:numPr>
          <w:ilvl w:val="0"/>
          <w:numId w:val="26"/>
        </w:numPr>
      </w:pPr>
      <w:r>
        <w:rPr>
          <w:rFonts w:hint="eastAsia"/>
        </w:rPr>
        <w:t>H</w:t>
      </w:r>
      <w:r>
        <w:t>uawei thinks there is no benefit of a new SIB and parameters would have to be duplicated.</w:t>
      </w:r>
    </w:p>
    <w:p w14:paraId="47246115" w14:textId="51A01DDD" w:rsidR="00E32CD2" w:rsidRPr="00E32CD2" w:rsidRDefault="00E32CD2" w:rsidP="00E32CD2">
      <w:pPr>
        <w:pStyle w:val="Doc-text2"/>
        <w:numPr>
          <w:ilvl w:val="0"/>
          <w:numId w:val="26"/>
        </w:numPr>
      </w:pPr>
      <w:r>
        <w:t>Ericsson thinks SIB-14 can be re-used.</w:t>
      </w:r>
    </w:p>
    <w:p w14:paraId="3A459A83" w14:textId="11F0ACF2" w:rsidR="00F201D1" w:rsidRDefault="00F201D1" w:rsidP="00F201D1">
      <w:pPr>
        <w:pStyle w:val="Comments"/>
      </w:pPr>
      <w:r>
        <w:t>Proposal 7a: Introduce a one bit indication in the MIB-NB when access barring is enabled in 5GC.</w:t>
      </w:r>
    </w:p>
    <w:p w14:paraId="1B455468" w14:textId="77777777" w:rsidR="00F201D1" w:rsidRDefault="00F201D1" w:rsidP="00F201D1">
      <w:pPr>
        <w:pStyle w:val="Comments"/>
      </w:pPr>
      <w:r>
        <w:t>Proposal 7b: RAN2 to discuss the details of SIB update mechanism and then decide if additional mechanisms are needed, e.g.:</w:t>
      </w:r>
    </w:p>
    <w:p w14:paraId="4DC3D1D4" w14:textId="77777777" w:rsidR="00F201D1" w:rsidRDefault="00F201D1" w:rsidP="00F201D1">
      <w:pPr>
        <w:pStyle w:val="Comments"/>
      </w:pPr>
      <w:r>
        <w:t>-</w:t>
      </w:r>
      <w:r>
        <w:tab/>
        <w:t>If a new SIB, does it follows the generic system information update mechanism as SIB25 in eLTE or can it be updated at any time and does not affect the VT as in Rel-15 NB-IoT.</w:t>
      </w:r>
    </w:p>
    <w:p w14:paraId="281FAB07" w14:textId="5BFAF88C" w:rsidR="00F201D1" w:rsidRDefault="00F201D1" w:rsidP="00F201D1">
      <w:pPr>
        <w:pStyle w:val="Comments"/>
      </w:pPr>
      <w:r>
        <w:t>-</w:t>
      </w:r>
      <w:r>
        <w:tab/>
        <w:t>If a new SIB following the generic system information update mechanism, how to support NRSRP barring</w:t>
      </w:r>
    </w:p>
    <w:p w14:paraId="39779626" w14:textId="61F0EA68" w:rsidR="00F201D1" w:rsidRDefault="00F201D1" w:rsidP="00F201D1">
      <w:pPr>
        <w:pStyle w:val="Comments"/>
      </w:pPr>
      <w:r>
        <w:t>Proposal 8: NB-IoT UEs in RRC_CONNECTED mode performs access barring check based on the latest UAC parameters acquired prior to entering RRC_CONNECTED.</w:t>
      </w:r>
    </w:p>
    <w:p w14:paraId="185AFD8B" w14:textId="050A92D4" w:rsidR="00E32CD2" w:rsidRDefault="00E32CD2" w:rsidP="00E32CD2">
      <w:pPr>
        <w:pStyle w:val="Doc-comment"/>
        <w:numPr>
          <w:ilvl w:val="0"/>
          <w:numId w:val="26"/>
        </w:numPr>
      </w:pPr>
      <w:r>
        <w:rPr>
          <w:i w:val="0"/>
        </w:rPr>
        <w:t>Ericsson wonders whether UE has to acquire the parameters just before entering connected. HW thinks UE would just behave as today, and then store and use these parameters in connected.</w:t>
      </w:r>
    </w:p>
    <w:tbl>
      <w:tblPr>
        <w:tblStyle w:val="TableGrid"/>
        <w:tblW w:w="0" w:type="auto"/>
        <w:tblInd w:w="1622" w:type="dxa"/>
        <w:tblLook w:val="04A0" w:firstRow="1" w:lastRow="0" w:firstColumn="1" w:lastColumn="0" w:noHBand="0" w:noVBand="1"/>
      </w:tblPr>
      <w:tblGrid>
        <w:gridCol w:w="8572"/>
      </w:tblGrid>
      <w:tr w:rsidR="00F201D1" w14:paraId="71A335E1" w14:textId="77777777" w:rsidTr="00F201D1">
        <w:tc>
          <w:tcPr>
            <w:tcW w:w="10194" w:type="dxa"/>
          </w:tcPr>
          <w:p w14:paraId="22F939B0" w14:textId="77777777" w:rsidR="00F201D1" w:rsidRDefault="00F201D1" w:rsidP="00F201D1">
            <w:pPr>
              <w:pStyle w:val="Doc-text2"/>
              <w:ind w:left="0" w:firstLine="0"/>
            </w:pPr>
            <w:r>
              <w:rPr>
                <w:rFonts w:hint="eastAsia"/>
              </w:rPr>
              <w:t>A</w:t>
            </w:r>
            <w:r>
              <w:t>greements:</w:t>
            </w:r>
          </w:p>
          <w:p w14:paraId="4E26DBBF" w14:textId="726E6272" w:rsidR="00F201D1" w:rsidRPr="00F201D1" w:rsidRDefault="00F201D1" w:rsidP="00F201D1">
            <w:pPr>
              <w:pStyle w:val="Comments"/>
              <w:numPr>
                <w:ilvl w:val="0"/>
                <w:numId w:val="26"/>
              </w:numPr>
              <w:rPr>
                <w:i w:val="0"/>
              </w:rPr>
            </w:pPr>
            <w:r w:rsidRPr="00F201D1">
              <w:rPr>
                <w:i w:val="0"/>
              </w:rPr>
              <w:t>Introduce barring factor for Access identity 0 for UAC in NB-IoT.</w:t>
            </w:r>
          </w:p>
          <w:p w14:paraId="43C8FAD0" w14:textId="0FC39A44" w:rsidR="00F201D1" w:rsidRPr="00F201D1" w:rsidRDefault="00F201D1" w:rsidP="00F201D1">
            <w:pPr>
              <w:pStyle w:val="Comments"/>
              <w:numPr>
                <w:ilvl w:val="0"/>
                <w:numId w:val="26"/>
              </w:numPr>
              <w:rPr>
                <w:i w:val="0"/>
              </w:rPr>
            </w:pPr>
            <w:r w:rsidRPr="00F201D1">
              <w:rPr>
                <w:i w:val="0"/>
              </w:rPr>
              <w:t>Introduce barring timer with barring factor for Access identity 0 for UAC in NB-IoT</w:t>
            </w:r>
          </w:p>
          <w:p w14:paraId="23C8C9FC" w14:textId="5E01D714" w:rsidR="00F201D1" w:rsidRPr="00F201D1" w:rsidRDefault="00F201D1" w:rsidP="00F201D1">
            <w:pPr>
              <w:pStyle w:val="Comments"/>
              <w:numPr>
                <w:ilvl w:val="0"/>
                <w:numId w:val="26"/>
              </w:numPr>
              <w:rPr>
                <w:i w:val="0"/>
              </w:rPr>
            </w:pPr>
            <w:r w:rsidRPr="00F201D1">
              <w:rPr>
                <w:i w:val="0"/>
              </w:rPr>
              <w:t>Access barring bitmap for access identities is signalled common to access categories for UAC in NB-IoT.</w:t>
            </w:r>
          </w:p>
          <w:p w14:paraId="68F9A070" w14:textId="07A4F2D6" w:rsidR="00F201D1" w:rsidRPr="00F201D1" w:rsidRDefault="00F201D1" w:rsidP="00F201D1">
            <w:pPr>
              <w:pStyle w:val="Comments"/>
              <w:numPr>
                <w:ilvl w:val="0"/>
                <w:numId w:val="26"/>
              </w:numPr>
              <w:rPr>
                <w:i w:val="0"/>
              </w:rPr>
            </w:pPr>
            <w:r w:rsidRPr="00F201D1">
              <w:rPr>
                <w:i w:val="0"/>
              </w:rPr>
              <w:t>Access barring parameters are provided directly per access category. Barring info sets are not introduced for UAC in NB-IoT.</w:t>
            </w:r>
          </w:p>
          <w:p w14:paraId="4B8CC500" w14:textId="5E04A3AD" w:rsidR="00F201D1" w:rsidRDefault="00F201D1" w:rsidP="00F201D1">
            <w:pPr>
              <w:pStyle w:val="Comments"/>
              <w:numPr>
                <w:ilvl w:val="0"/>
                <w:numId w:val="26"/>
              </w:numPr>
              <w:rPr>
                <w:i w:val="0"/>
              </w:rPr>
            </w:pPr>
            <w:r w:rsidRPr="00F201D1">
              <w:rPr>
                <w:i w:val="0"/>
              </w:rPr>
              <w:t>Access barring parameters are provided directly per PLMN for UAC in NB-IoT.</w:t>
            </w:r>
          </w:p>
          <w:p w14:paraId="7597A635" w14:textId="55D03CAF" w:rsidR="00F201D1" w:rsidRPr="00F201D1" w:rsidRDefault="00F201D1" w:rsidP="00F201D1">
            <w:pPr>
              <w:pStyle w:val="Comments"/>
              <w:numPr>
                <w:ilvl w:val="0"/>
                <w:numId w:val="26"/>
              </w:numPr>
              <w:rPr>
                <w:i w:val="0"/>
              </w:rPr>
            </w:pPr>
            <w:r w:rsidRPr="00F201D1">
              <w:rPr>
                <w:i w:val="0"/>
              </w:rPr>
              <w:t>NB-IoT UEs in RRC_CONNECTED mode performs access barring check based on the latest UAC parameters acquired prior to entering RRC_CONNECTED.</w:t>
            </w:r>
          </w:p>
          <w:p w14:paraId="38B778D4" w14:textId="4DDC997D" w:rsidR="00F201D1" w:rsidRDefault="00F201D1" w:rsidP="00F201D1">
            <w:pPr>
              <w:pStyle w:val="Doc-text2"/>
              <w:ind w:left="0" w:firstLine="0"/>
            </w:pPr>
          </w:p>
        </w:tc>
      </w:tr>
    </w:tbl>
    <w:p w14:paraId="3F37F3B9" w14:textId="77777777" w:rsidR="00F201D1" w:rsidRDefault="00F201D1" w:rsidP="00F201D1">
      <w:pPr>
        <w:pStyle w:val="Doc-text2"/>
      </w:pPr>
    </w:p>
    <w:p w14:paraId="461DFA56" w14:textId="77777777" w:rsidR="00F201D1" w:rsidRDefault="00F201D1" w:rsidP="00F201D1">
      <w:pPr>
        <w:pStyle w:val="Doc-text2"/>
      </w:pPr>
    </w:p>
    <w:p w14:paraId="0719892A" w14:textId="5A1DE523" w:rsidR="00F201D1" w:rsidRDefault="00E32CD2" w:rsidP="00F201D1">
      <w:pPr>
        <w:pStyle w:val="Doc-text2"/>
      </w:pPr>
      <w:r>
        <w:t>Offline discussion #706 (Huawei) whether to re-use SIB14-NB or have new SIB for UAC</w:t>
      </w:r>
    </w:p>
    <w:p w14:paraId="5737AF24" w14:textId="163E481C" w:rsidR="00F201D1" w:rsidRDefault="00F952E6" w:rsidP="00A15CBA">
      <w:pPr>
        <w:pStyle w:val="Doc-title"/>
      </w:pPr>
      <w:hyperlink r:id="rId103" w:tooltip="http://www.3gpp.org/ftp/tsg_ran/WG2_RL2/TSGR2_108DocsR2-1916432.zip" w:history="1">
        <w:r w:rsidR="00832192" w:rsidRPr="00F952E6">
          <w:rPr>
            <w:rStyle w:val="Hyperlink"/>
          </w:rPr>
          <w:t>R2-1916432</w:t>
        </w:r>
      </w:hyperlink>
      <w:r w:rsidR="00832192">
        <w:t xml:space="preserve"> Report from </w:t>
      </w:r>
      <w:r w:rsidR="0091697E">
        <w:t xml:space="preserve">Offline discussion #706 </w:t>
      </w:r>
      <w:r w:rsidR="00832192">
        <w:t>Huawei</w:t>
      </w:r>
      <w:r w:rsidR="0091697E">
        <w:tab/>
        <w:t>discussion</w:t>
      </w:r>
    </w:p>
    <w:p w14:paraId="13B7D5A8" w14:textId="77777777" w:rsidR="00232128" w:rsidRDefault="00232128" w:rsidP="00232128">
      <w:pPr>
        <w:pStyle w:val="Doc-text2"/>
      </w:pPr>
    </w:p>
    <w:p w14:paraId="64A5294A" w14:textId="77777777" w:rsidR="002807ED" w:rsidRDefault="002807ED" w:rsidP="002807ED">
      <w:pPr>
        <w:pStyle w:val="Comments"/>
      </w:pPr>
      <w:r w:rsidRPr="0058590E">
        <w:rPr>
          <w:b/>
        </w:rPr>
        <w:t>Proposal</w:t>
      </w:r>
      <w:r>
        <w:t>: RAN2 to select one of the two options below:</w:t>
      </w:r>
    </w:p>
    <w:p w14:paraId="2F2DEB4D" w14:textId="77777777" w:rsidR="002807ED" w:rsidRDefault="002807ED" w:rsidP="002807ED">
      <w:pPr>
        <w:pStyle w:val="Comments"/>
        <w:ind w:firstLine="720"/>
      </w:pPr>
      <w:r w:rsidRPr="0058590E">
        <w:rPr>
          <w:b/>
        </w:rPr>
        <w:t>Option 1</w:t>
      </w:r>
      <w:r>
        <w:t>: Reuse SIB14-NB for 5GC and introduce a new indication in MIB for 5GC barring</w:t>
      </w:r>
    </w:p>
    <w:p w14:paraId="0FA8C6A3" w14:textId="77777777" w:rsidR="002807ED" w:rsidRDefault="002807ED" w:rsidP="002807ED">
      <w:pPr>
        <w:pStyle w:val="Comments"/>
        <w:ind w:firstLine="720"/>
      </w:pPr>
      <w:r w:rsidRPr="0058590E">
        <w:rPr>
          <w:b/>
        </w:rPr>
        <w:t xml:space="preserve">Option </w:t>
      </w:r>
      <w:r>
        <w:rPr>
          <w:b/>
        </w:rPr>
        <w:t>2</w:t>
      </w:r>
      <w:r>
        <w:t xml:space="preserve">: </w:t>
      </w:r>
    </w:p>
    <w:p w14:paraId="58D910A3" w14:textId="77777777" w:rsidR="002807ED" w:rsidRDefault="002807ED" w:rsidP="002807ED">
      <w:pPr>
        <w:pStyle w:val="Comments"/>
        <w:numPr>
          <w:ilvl w:val="1"/>
          <w:numId w:val="46"/>
        </w:numPr>
      </w:pPr>
      <w:r>
        <w:t xml:space="preserve">Introduce a new SIB carrying only the 5GC barring parameters and following the generic system information update mechanism. </w:t>
      </w:r>
    </w:p>
    <w:p w14:paraId="1A602A9D" w14:textId="77777777" w:rsidR="002807ED" w:rsidRDefault="002807ED" w:rsidP="002807ED">
      <w:pPr>
        <w:pStyle w:val="Comments"/>
        <w:numPr>
          <w:ilvl w:val="1"/>
          <w:numId w:val="46"/>
        </w:numPr>
      </w:pPr>
      <w:r>
        <w:t>per-NRSRP barring parameters in SIB14-NB apply to 5GC. per-NRSRP barring for 5GC is introduce a new indication in MIB</w:t>
      </w:r>
    </w:p>
    <w:p w14:paraId="6D4E01BA" w14:textId="77777777" w:rsidR="002807ED" w:rsidRDefault="002807ED" w:rsidP="00232128">
      <w:pPr>
        <w:pStyle w:val="Doc-text2"/>
      </w:pPr>
    </w:p>
    <w:p w14:paraId="58D7A130" w14:textId="23E11DEC" w:rsidR="002807ED" w:rsidRDefault="002807ED" w:rsidP="002807ED">
      <w:pPr>
        <w:pStyle w:val="Doc-text2"/>
        <w:numPr>
          <w:ilvl w:val="0"/>
          <w:numId w:val="46"/>
        </w:numPr>
      </w:pPr>
      <w:r>
        <w:t>Sierra wireless, Ericsson think SIB14 can be re-used</w:t>
      </w:r>
    </w:p>
    <w:p w14:paraId="26150429" w14:textId="4E60B7F3" w:rsidR="002807ED" w:rsidRDefault="002807ED" w:rsidP="002807ED">
      <w:pPr>
        <w:pStyle w:val="Doc-text2"/>
        <w:numPr>
          <w:ilvl w:val="0"/>
          <w:numId w:val="46"/>
        </w:numPr>
      </w:pPr>
      <w:r>
        <w:t>QC thinks a new SIB as per eLTE.</w:t>
      </w:r>
    </w:p>
    <w:p w14:paraId="1FD23470" w14:textId="77777777" w:rsidR="002807ED" w:rsidRDefault="002807ED" w:rsidP="002807ED">
      <w:pPr>
        <w:pStyle w:val="Doc-text2"/>
        <w:ind w:left="2339" w:firstLine="0"/>
      </w:pPr>
    </w:p>
    <w:p w14:paraId="5E326B7A" w14:textId="53EFE3AB" w:rsidR="002807ED" w:rsidRDefault="002807ED" w:rsidP="002807ED">
      <w:pPr>
        <w:pStyle w:val="Doc-text2"/>
        <w:ind w:left="2339" w:firstLine="0"/>
      </w:pPr>
      <w:r>
        <w:t>O</w:t>
      </w:r>
      <w:r>
        <w:rPr>
          <w:rFonts w:hint="eastAsia"/>
        </w:rPr>
        <w:t>ption1</w:t>
      </w:r>
      <w:r>
        <w:t>: 6</w:t>
      </w:r>
    </w:p>
    <w:p w14:paraId="4B7B4AC2" w14:textId="13C7EE55" w:rsidR="002807ED" w:rsidRDefault="002807ED" w:rsidP="002807ED">
      <w:pPr>
        <w:pStyle w:val="Doc-text2"/>
        <w:ind w:left="2339" w:firstLine="0"/>
      </w:pPr>
      <w:r>
        <w:t>Option2: 2</w:t>
      </w:r>
    </w:p>
    <w:tbl>
      <w:tblPr>
        <w:tblStyle w:val="TableGrid"/>
        <w:tblW w:w="0" w:type="auto"/>
        <w:tblLook w:val="04A0" w:firstRow="1" w:lastRow="0" w:firstColumn="1" w:lastColumn="0" w:noHBand="0" w:noVBand="1"/>
      </w:tblPr>
      <w:tblGrid>
        <w:gridCol w:w="10194"/>
      </w:tblGrid>
      <w:tr w:rsidR="002807ED" w14:paraId="1AB1D5E0" w14:textId="77777777" w:rsidTr="002807ED">
        <w:tc>
          <w:tcPr>
            <w:tcW w:w="10194" w:type="dxa"/>
          </w:tcPr>
          <w:p w14:paraId="7F512E75" w14:textId="77777777" w:rsidR="002807ED" w:rsidRDefault="002807ED" w:rsidP="002807ED">
            <w:pPr>
              <w:pStyle w:val="Doc-text2"/>
              <w:ind w:left="0" w:firstLine="0"/>
            </w:pPr>
            <w:r>
              <w:rPr>
                <w:rFonts w:hint="eastAsia"/>
              </w:rPr>
              <w:t>A</w:t>
            </w:r>
            <w:r>
              <w:t>greements:</w:t>
            </w:r>
          </w:p>
          <w:p w14:paraId="627E19D4" w14:textId="6870315E" w:rsidR="002807ED" w:rsidRDefault="002807ED" w:rsidP="002807ED">
            <w:pPr>
              <w:pStyle w:val="Doc-text2"/>
              <w:numPr>
                <w:ilvl w:val="0"/>
                <w:numId w:val="47"/>
              </w:numPr>
            </w:pPr>
            <w:r>
              <w:t>Reuse SIB14-NB for 5GC and introduce a new indication in MIB for 5GC barring</w:t>
            </w:r>
          </w:p>
        </w:tc>
      </w:tr>
    </w:tbl>
    <w:p w14:paraId="0ECE19FE" w14:textId="77777777" w:rsidR="002807ED" w:rsidRPr="00232128" w:rsidRDefault="002807ED" w:rsidP="002807ED">
      <w:pPr>
        <w:pStyle w:val="Doc-text2"/>
        <w:ind w:left="0" w:firstLine="0"/>
      </w:pPr>
    </w:p>
    <w:p w14:paraId="7D980168" w14:textId="3E7D555F" w:rsidR="00772CE5" w:rsidRDefault="00F952E6" w:rsidP="00772CE5">
      <w:pPr>
        <w:pStyle w:val="Doc-title"/>
      </w:pPr>
      <w:hyperlink r:id="rId104" w:tooltip="http://www.3gpp.org/ftp/tsg_ran/WG2_RL2/TSGR2_108DocsR2-1914801.zip" w:history="1">
        <w:r w:rsidR="00772CE5" w:rsidRPr="00F952E6">
          <w:rPr>
            <w:rStyle w:val="Hyperlink"/>
          </w:rPr>
          <w:t>R2-1914801</w:t>
        </w:r>
      </w:hyperlink>
      <w:r w:rsidR="00772CE5">
        <w:tab/>
        <w:t>UAC information change indication in 5GC</w:t>
      </w:r>
      <w:r w:rsidR="00772CE5">
        <w:tab/>
        <w:t>Qualcomm Incorporated</w:t>
      </w:r>
      <w:r w:rsidR="00772CE5">
        <w:tab/>
        <w:t>discussion</w:t>
      </w:r>
      <w:r w:rsidR="00772CE5">
        <w:tab/>
        <w:t>Rel-16</w:t>
      </w:r>
      <w:r w:rsidR="00772CE5">
        <w:tab/>
        <w:t>LTE_eMTC5-Core, NB_IOTenh3-Core</w:t>
      </w:r>
      <w:r w:rsidR="00772CE5">
        <w:tab/>
      </w:r>
      <w:r w:rsidR="00772CE5" w:rsidRPr="00F952E6">
        <w:t>R2-1912853</w:t>
      </w:r>
    </w:p>
    <w:p w14:paraId="4B7AF515" w14:textId="1F8C2F71" w:rsidR="00772CE5" w:rsidRDefault="00F952E6" w:rsidP="00772CE5">
      <w:pPr>
        <w:pStyle w:val="Doc-title"/>
      </w:pPr>
      <w:hyperlink r:id="rId105" w:tooltip="http://www.3gpp.org/ftp/tsg_ran/WG2_RL2/TSGR2_108DocsR2-1915042.zip" w:history="1">
        <w:r w:rsidR="00772CE5" w:rsidRPr="00F952E6">
          <w:rPr>
            <w:rStyle w:val="Hyperlink"/>
          </w:rPr>
          <w:t>R2-1915042</w:t>
        </w:r>
      </w:hyperlink>
      <w:r w:rsidR="00772CE5">
        <w:tab/>
        <w:t>Further consideration on access control aspect</w:t>
      </w:r>
      <w:r w:rsidR="00772CE5">
        <w:tab/>
        <w:t>III</w:t>
      </w:r>
      <w:r w:rsidR="00772CE5">
        <w:tab/>
        <w:t>discussion</w:t>
      </w:r>
      <w:r w:rsidR="00772CE5">
        <w:tab/>
        <w:t>Rel-16</w:t>
      </w:r>
    </w:p>
    <w:p w14:paraId="4718FBAC" w14:textId="77777777" w:rsidR="00772CE5" w:rsidRDefault="00772CE5" w:rsidP="00772CE5">
      <w:pPr>
        <w:pStyle w:val="Doc-title"/>
        <w:rPr>
          <w:rStyle w:val="Hyperlink"/>
        </w:rPr>
      </w:pPr>
    </w:p>
    <w:p w14:paraId="71DBF0F7" w14:textId="1DB8210E" w:rsidR="00772CE5" w:rsidRPr="00772CE5" w:rsidRDefault="00772CE5" w:rsidP="00772CE5">
      <w:pPr>
        <w:pStyle w:val="Comments"/>
      </w:pPr>
      <w:r>
        <w:t>RAI</w:t>
      </w:r>
    </w:p>
    <w:p w14:paraId="2AE8D0D4" w14:textId="156FF2EC" w:rsidR="00772CE5" w:rsidRDefault="00F952E6" w:rsidP="00772CE5">
      <w:pPr>
        <w:pStyle w:val="Doc-title"/>
      </w:pPr>
      <w:hyperlink r:id="rId106" w:tooltip="http://www.3gpp.org/ftp/tsg_ran/WG2_RL2/TSGR2_108DocsR2-1915772.zip" w:history="1">
        <w:r w:rsidR="00772CE5" w:rsidRPr="00F952E6">
          <w:rPr>
            <w:rStyle w:val="Hyperlink"/>
          </w:rPr>
          <w:t>R2-1915772</w:t>
        </w:r>
      </w:hyperlink>
      <w:r w:rsidR="00772CE5">
        <w:tab/>
        <w:t>RRC release assistance for Control and User Plane CIoT EPS optimizations</w:t>
      </w:r>
      <w:r w:rsidR="00772CE5">
        <w:tab/>
        <w:t>Ericsson</w:t>
      </w:r>
      <w:r w:rsidR="00772CE5">
        <w:tab/>
        <w:t>discussion</w:t>
      </w:r>
      <w:r w:rsidR="00772CE5">
        <w:tab/>
        <w:t>Rel-16</w:t>
      </w:r>
      <w:r w:rsidR="00772CE5">
        <w:tab/>
        <w:t>LTE_eMTC5-Core, NB_IOTenh3-Core</w:t>
      </w:r>
      <w:r w:rsidR="00772CE5">
        <w:tab/>
      </w:r>
      <w:r w:rsidR="00772CE5" w:rsidRPr="00F952E6">
        <w:t>R2-1913757</w:t>
      </w:r>
    </w:p>
    <w:p w14:paraId="320ACA5E" w14:textId="5AF6472E" w:rsidR="00B46A44" w:rsidRDefault="00B46A44" w:rsidP="00B46A44">
      <w:pPr>
        <w:pStyle w:val="Doc-text2"/>
        <w:numPr>
          <w:ilvl w:val="0"/>
          <w:numId w:val="26"/>
        </w:numPr>
      </w:pPr>
      <w:r>
        <w:t>HW wonders why this talks about EPC only when we haven’t agreed all the details for 5GC. Ericsson clarify this is for both EPC/5GC.</w:t>
      </w:r>
      <w:r w:rsidR="001F465A">
        <w:t xml:space="preserve"> LG thinks this RAI is duplicated information in EPC for CP solution, but are OK for UP solution. Intel prefers not to have this for EPC. QC thinks we can have a unified solution for EPC/5GC.</w:t>
      </w:r>
    </w:p>
    <w:p w14:paraId="1C39040B" w14:textId="53633AED" w:rsidR="001F465A" w:rsidRDefault="001F465A" w:rsidP="00B46A44">
      <w:pPr>
        <w:pStyle w:val="Doc-text2"/>
        <w:numPr>
          <w:ilvl w:val="0"/>
          <w:numId w:val="26"/>
        </w:numPr>
      </w:pPr>
      <w:r>
        <w:t xml:space="preserve">QC thinks that for Msg3 the grant may not always be enough. HW thinks only EDT needs this for Msg3. </w:t>
      </w:r>
    </w:p>
    <w:p w14:paraId="34A70CCC" w14:textId="62192767" w:rsidR="002A1232" w:rsidRDefault="002A1232" w:rsidP="00B46A44">
      <w:pPr>
        <w:pStyle w:val="Doc-text2"/>
        <w:numPr>
          <w:ilvl w:val="0"/>
          <w:numId w:val="26"/>
        </w:numPr>
      </w:pPr>
      <w:r>
        <w:t>QC thinks in EPC we should avoid having both the legacy and new mechanisms configured. HW agree.</w:t>
      </w:r>
    </w:p>
    <w:p w14:paraId="68D0F5D5" w14:textId="77777777" w:rsidR="00B46A44" w:rsidRDefault="00B46A44" w:rsidP="00B46A44">
      <w:pPr>
        <w:pStyle w:val="Comments"/>
      </w:pPr>
      <w:r>
        <w:t>Proposal 1</w:t>
      </w:r>
      <w:r>
        <w:tab/>
        <w:t>Introduce a MAC mechanism with 2 bits for RAI when connected to EPC.</w:t>
      </w:r>
    </w:p>
    <w:p w14:paraId="3373CE16" w14:textId="77777777" w:rsidR="00B46A44" w:rsidRDefault="00B46A44" w:rsidP="00B46A44">
      <w:pPr>
        <w:pStyle w:val="Comments"/>
      </w:pPr>
      <w:r>
        <w:t>Proposal 2</w:t>
      </w:r>
      <w:r>
        <w:tab/>
        <w:t>AS RAI informs the network whether a) no subsequent DL and UL data transmission is expected; or, b) a single subsequent DL transmission is expected; or c) multiple subsequent data transmissions are expected in the DL and/or UL.</w:t>
      </w:r>
    </w:p>
    <w:p w14:paraId="6302391C" w14:textId="1A467667" w:rsidR="00B46A44" w:rsidRPr="00B46A44" w:rsidRDefault="00B46A44" w:rsidP="00B46A44">
      <w:pPr>
        <w:pStyle w:val="Doc-comment"/>
        <w:numPr>
          <w:ilvl w:val="0"/>
          <w:numId w:val="26"/>
        </w:numPr>
        <w:rPr>
          <w:i w:val="0"/>
        </w:rPr>
      </w:pPr>
      <w:r w:rsidRPr="00B46A44">
        <w:rPr>
          <w:i w:val="0"/>
        </w:rPr>
        <w:t>HW thinks that c is not needed.</w:t>
      </w:r>
      <w:r w:rsidR="001F465A">
        <w:rPr>
          <w:i w:val="0"/>
        </w:rPr>
        <w:t xml:space="preserve"> Ericsson think this option is mainly for EDT. Huawei thinks a generic mechanism is preferable for MAC. Intel thinks options a and b are sufficient. QC thinks c is not necessary. Ericsson thinks c is needed if we do not have capability reporting, to differentiate no support/support. HW thinks a capability is needed especially for EPC, to avoid NW configuring both the existing mechanism and this one. Blackberry thinks only a and b are useful. </w:t>
      </w:r>
    </w:p>
    <w:p w14:paraId="7CB5F66F" w14:textId="77777777" w:rsidR="00B46A44" w:rsidRDefault="00B46A44" w:rsidP="00B46A44">
      <w:pPr>
        <w:pStyle w:val="Comments"/>
      </w:pPr>
      <w:r>
        <w:t>Proposal 3</w:t>
      </w:r>
      <w:r>
        <w:tab/>
        <w:t>Introduce AS RAI for UP and CP CIoT optimizations, EDT and UP-PUR.</w:t>
      </w:r>
    </w:p>
    <w:p w14:paraId="0D0E8217" w14:textId="04D99CA0" w:rsidR="002A1232" w:rsidRPr="002A1232" w:rsidRDefault="002A1232" w:rsidP="002A1232">
      <w:pPr>
        <w:pStyle w:val="Doc-comment"/>
        <w:numPr>
          <w:ilvl w:val="0"/>
          <w:numId w:val="26"/>
        </w:numPr>
        <w:rPr>
          <w:i w:val="0"/>
        </w:rPr>
      </w:pPr>
      <w:r w:rsidRPr="002A1232">
        <w:rPr>
          <w:i w:val="0"/>
        </w:rPr>
        <w:t xml:space="preserve">HW </w:t>
      </w:r>
      <w:r>
        <w:rPr>
          <w:i w:val="0"/>
        </w:rPr>
        <w:t>thinks it should be</w:t>
      </w:r>
      <w:r w:rsidRPr="002A1232">
        <w:rPr>
          <w:i w:val="0"/>
        </w:rPr>
        <w:t xml:space="preserve"> supported for all</w:t>
      </w:r>
      <w:r>
        <w:rPr>
          <w:i w:val="0"/>
        </w:rPr>
        <w:t>. Intel thinks CP solution doesn’t need this. Huawei think we discussed this for 5GC and concluded it can be supported for CP solution. Blackberry think it is useful for CP solution. LG thinks for CP solution in EPC the information is not useful.</w:t>
      </w:r>
    </w:p>
    <w:p w14:paraId="6BBBF55C" w14:textId="77777777" w:rsidR="00B46A44" w:rsidRDefault="00B46A44" w:rsidP="00B46A44">
      <w:pPr>
        <w:pStyle w:val="Comments"/>
      </w:pPr>
      <w:r>
        <w:t>Proposal 4</w:t>
      </w:r>
      <w:r>
        <w:tab/>
        <w:t>AS RAI is provided in a MAC CE shared with the quality report.</w:t>
      </w:r>
    </w:p>
    <w:p w14:paraId="24C0C023" w14:textId="77777777" w:rsidR="00B46A44" w:rsidRDefault="00B46A44" w:rsidP="00B46A44">
      <w:pPr>
        <w:pStyle w:val="Comments"/>
      </w:pPr>
      <w:r>
        <w:t>Proposal 5</w:t>
      </w:r>
      <w:r>
        <w:tab/>
        <w:t>For EPS, introduce indication in SIB2 (SIB2-NB) if AS RAI is configured in the cell.</w:t>
      </w:r>
    </w:p>
    <w:p w14:paraId="1197BFFB" w14:textId="77777777" w:rsidR="00B46A44" w:rsidRDefault="00B46A44" w:rsidP="00B46A44">
      <w:pPr>
        <w:pStyle w:val="Comments"/>
      </w:pPr>
      <w:r>
        <w:t>Proposal 6</w:t>
      </w:r>
      <w:r>
        <w:tab/>
        <w:t>For 5GS, AS RAI is always enabled for UEs (NB-IoT or LTE-M) connected to 5GC.</w:t>
      </w:r>
    </w:p>
    <w:p w14:paraId="6911C831" w14:textId="366714F5" w:rsidR="00A17E42" w:rsidRPr="00A17E42" w:rsidRDefault="00A17E42" w:rsidP="00B46A44">
      <w:pPr>
        <w:pStyle w:val="Comments"/>
        <w:numPr>
          <w:ilvl w:val="0"/>
          <w:numId w:val="26"/>
        </w:numPr>
        <w:rPr>
          <w:i w:val="0"/>
        </w:rPr>
      </w:pPr>
      <w:r>
        <w:rPr>
          <w:i w:val="0"/>
        </w:rPr>
        <w:t>QC thinks we need to discuss whether this should be discussed for PUR.</w:t>
      </w:r>
    </w:p>
    <w:p w14:paraId="05ACBBAE" w14:textId="77777777" w:rsidR="00B46A44" w:rsidRDefault="00B46A44" w:rsidP="00B46A44">
      <w:pPr>
        <w:pStyle w:val="Comments"/>
      </w:pPr>
      <w:r>
        <w:t>Proposal 7</w:t>
      </w:r>
      <w:r>
        <w:tab/>
        <w:t>It is optional for a UE to support AS RAI without capability reporting.</w:t>
      </w:r>
    </w:p>
    <w:p w14:paraId="4603A568" w14:textId="443EA3AA" w:rsidR="002A1232" w:rsidRDefault="002A1232" w:rsidP="002A1232">
      <w:pPr>
        <w:pStyle w:val="Comments"/>
        <w:numPr>
          <w:ilvl w:val="0"/>
          <w:numId w:val="26"/>
        </w:numPr>
        <w:rPr>
          <w:i w:val="0"/>
        </w:rPr>
      </w:pPr>
      <w:r w:rsidRPr="002A1232">
        <w:rPr>
          <w:i w:val="0"/>
        </w:rPr>
        <w:t>HW think it is better for EPC to have capability report and configuration in dedicated signalling.</w:t>
      </w:r>
      <w:r>
        <w:rPr>
          <w:i w:val="0"/>
        </w:rPr>
        <w:t xml:space="preserve"> Ericsson agree.</w:t>
      </w:r>
      <w:r w:rsidR="00A17E42">
        <w:rPr>
          <w:i w:val="0"/>
        </w:rPr>
        <w:t xml:space="preserve"> QC wonder why capability is needed. HW think it is useful for avoiding configuring the legacy mechanism at the same time. </w:t>
      </w:r>
    </w:p>
    <w:p w14:paraId="183BB578" w14:textId="3B5505F5" w:rsidR="00A17E42" w:rsidRDefault="00A17E42" w:rsidP="002A1232">
      <w:pPr>
        <w:pStyle w:val="Comments"/>
        <w:numPr>
          <w:ilvl w:val="0"/>
          <w:numId w:val="26"/>
        </w:numPr>
        <w:rPr>
          <w:i w:val="0"/>
        </w:rPr>
      </w:pPr>
      <w:r>
        <w:rPr>
          <w:i w:val="0"/>
        </w:rPr>
        <w:t>Intel wonder if this can be linked to support of quality report. HW, Blackberry thinks the features can  be independently supported even though the same MAC CE would be used.</w:t>
      </w:r>
    </w:p>
    <w:p w14:paraId="36CF37A9" w14:textId="77777777" w:rsidR="00B46A44" w:rsidRDefault="00B46A44" w:rsidP="001F465A">
      <w:pPr>
        <w:pStyle w:val="Doc-text2"/>
        <w:ind w:left="1619" w:firstLine="0"/>
      </w:pPr>
    </w:p>
    <w:tbl>
      <w:tblPr>
        <w:tblStyle w:val="TableGrid"/>
        <w:tblW w:w="0" w:type="auto"/>
        <w:tblInd w:w="137" w:type="dxa"/>
        <w:tblLook w:val="04A0" w:firstRow="1" w:lastRow="0" w:firstColumn="1" w:lastColumn="0" w:noHBand="0" w:noVBand="1"/>
      </w:tblPr>
      <w:tblGrid>
        <w:gridCol w:w="10057"/>
      </w:tblGrid>
      <w:tr w:rsidR="001F465A" w14:paraId="1D034440" w14:textId="77777777" w:rsidTr="001F465A">
        <w:tc>
          <w:tcPr>
            <w:tcW w:w="10057" w:type="dxa"/>
          </w:tcPr>
          <w:p w14:paraId="1CCFE7B2" w14:textId="77777777" w:rsidR="001F465A" w:rsidRDefault="001F465A" w:rsidP="001F465A">
            <w:pPr>
              <w:pStyle w:val="Doc-text2"/>
              <w:ind w:left="0" w:firstLine="0"/>
            </w:pPr>
            <w:r>
              <w:rPr>
                <w:rFonts w:hint="eastAsia"/>
              </w:rPr>
              <w:t>A</w:t>
            </w:r>
            <w:r>
              <w:t>greements:</w:t>
            </w:r>
          </w:p>
          <w:p w14:paraId="6B283ADE" w14:textId="78CBDCF4" w:rsidR="00804DB2" w:rsidRDefault="001F465A" w:rsidP="002A1232">
            <w:pPr>
              <w:pStyle w:val="Doc-text2"/>
              <w:numPr>
                <w:ilvl w:val="0"/>
                <w:numId w:val="26"/>
              </w:numPr>
            </w:pPr>
            <w:r>
              <w:t>Introduce a MAC mechanism with 2 bits for RAI when connected to EPC</w:t>
            </w:r>
            <w:r w:rsidR="00804DB2">
              <w:t xml:space="preserve">, including CP and UP optimisations </w:t>
            </w:r>
            <w:r>
              <w:t>(same mechanism as for 5GC).</w:t>
            </w:r>
            <w:r w:rsidR="00A17E42">
              <w:t xml:space="preserve"> </w:t>
            </w:r>
            <w:r w:rsidR="00804DB2">
              <w:t>FFS whether any feature is excluded (e.g. PUR, etc)</w:t>
            </w:r>
          </w:p>
          <w:p w14:paraId="04FE2D97" w14:textId="77777777" w:rsidR="002A1232" w:rsidRDefault="002A1232" w:rsidP="002A1232">
            <w:pPr>
              <w:pStyle w:val="Doc-text2"/>
              <w:numPr>
                <w:ilvl w:val="0"/>
                <w:numId w:val="26"/>
              </w:numPr>
            </w:pPr>
            <w:r>
              <w:t>The AS RAI informs the network whether a) no subsequent DL and UL data transmission is expected; or, b) a single subsequent DL transmission is expected;</w:t>
            </w:r>
          </w:p>
          <w:p w14:paraId="64A4CF44" w14:textId="6AEDFBDE" w:rsidR="002A1232" w:rsidRDefault="002A1232" w:rsidP="002A1232">
            <w:pPr>
              <w:pStyle w:val="Doc-text2"/>
              <w:numPr>
                <w:ilvl w:val="0"/>
                <w:numId w:val="26"/>
              </w:numPr>
            </w:pPr>
            <w:r>
              <w:t>For EP</w:t>
            </w:r>
            <w:r w:rsidR="00A17E42">
              <w:t>S</w:t>
            </w:r>
            <w:r>
              <w:t xml:space="preserve"> it is optional for a UE to support AS RAI, with capability reporting</w:t>
            </w:r>
            <w:r w:rsidR="00A17E42">
              <w:t>.</w:t>
            </w:r>
          </w:p>
          <w:p w14:paraId="46E466D0" w14:textId="66885BEE" w:rsidR="00A17E42" w:rsidRDefault="00A17E42" w:rsidP="002A1232">
            <w:pPr>
              <w:pStyle w:val="Doc-text2"/>
              <w:numPr>
                <w:ilvl w:val="0"/>
                <w:numId w:val="26"/>
              </w:numPr>
            </w:pPr>
            <w:r>
              <w:t>For EPS, introduce indication in SIB2 (SIB2-NB) if AS RAI is configured in the cell</w:t>
            </w:r>
          </w:p>
          <w:p w14:paraId="2C3F8CA4" w14:textId="1F8E985D" w:rsidR="002A1232" w:rsidRDefault="00A17E42" w:rsidP="00A17E42">
            <w:pPr>
              <w:pStyle w:val="Doc-text2"/>
              <w:numPr>
                <w:ilvl w:val="0"/>
                <w:numId w:val="26"/>
              </w:numPr>
            </w:pPr>
            <w:r w:rsidRPr="00A17E42">
              <w:t>For 5GS, AS RAI is always enabled for UEs (NB-IoT or LTE-M) connected to 5GC</w:t>
            </w:r>
            <w:r>
              <w:t>.</w:t>
            </w:r>
          </w:p>
        </w:tc>
      </w:tr>
    </w:tbl>
    <w:p w14:paraId="20D8866B" w14:textId="77777777" w:rsidR="001F465A" w:rsidRDefault="001F465A" w:rsidP="001F465A">
      <w:pPr>
        <w:pStyle w:val="Doc-text2"/>
        <w:ind w:left="1619" w:firstLine="0"/>
      </w:pPr>
    </w:p>
    <w:p w14:paraId="5D47E30A" w14:textId="29DDF018" w:rsidR="001A2785" w:rsidRDefault="001A2785" w:rsidP="001F465A">
      <w:pPr>
        <w:pStyle w:val="Doc-text2"/>
        <w:ind w:left="1619" w:firstLine="0"/>
      </w:pPr>
    </w:p>
    <w:p w14:paraId="42508D0E" w14:textId="3D3D66BF" w:rsidR="001A2785" w:rsidRDefault="001A2785" w:rsidP="001A2785">
      <w:pPr>
        <w:pStyle w:val="EmailDiscussion"/>
      </w:pPr>
      <w:r>
        <w:t>[108</w:t>
      </w:r>
      <w:r w:rsidR="00F65130">
        <w:t>#xx</w:t>
      </w:r>
      <w:r>
        <w:t>][NB-IoT/eMTC R16] Finalise details on RAI</w:t>
      </w:r>
      <w:r w:rsidR="00754FED">
        <w:t xml:space="preserve">  (Ericsson)</w:t>
      </w:r>
    </w:p>
    <w:p w14:paraId="1E0F3634" w14:textId="6EB949FC" w:rsidR="001A2785" w:rsidRDefault="001A2785" w:rsidP="001A2785">
      <w:pPr>
        <w:pStyle w:val="EmailDiscussion2"/>
      </w:pPr>
      <w:r>
        <w:tab/>
        <w:t xml:space="preserve">Intended outcome: email discussion report. </w:t>
      </w:r>
    </w:p>
    <w:p w14:paraId="15CEABE2" w14:textId="1AB42AD0" w:rsidR="001A2785" w:rsidRDefault="001A2785" w:rsidP="001A2785">
      <w:pPr>
        <w:pStyle w:val="EmailDiscussion2"/>
      </w:pPr>
      <w:r>
        <w:tab/>
        <w:t xml:space="preserve">Deadline: </w:t>
      </w:r>
      <w:r w:rsidR="00F952E6">
        <w:t>2 weeks before next meeting</w:t>
      </w:r>
    </w:p>
    <w:p w14:paraId="7AFD600E" w14:textId="655AEBB9" w:rsidR="001A2785" w:rsidRDefault="001A2785" w:rsidP="001A2785">
      <w:pPr>
        <w:pStyle w:val="EmailDiscussion2"/>
      </w:pPr>
    </w:p>
    <w:p w14:paraId="6C12151C" w14:textId="77777777" w:rsidR="001A2785" w:rsidRPr="001A2785" w:rsidRDefault="001A2785" w:rsidP="001A2785">
      <w:pPr>
        <w:pStyle w:val="Doc-text2"/>
      </w:pPr>
    </w:p>
    <w:p w14:paraId="5A8EAC1C" w14:textId="0FD5D3D2" w:rsidR="00772CE5" w:rsidRDefault="00F952E6" w:rsidP="00772CE5">
      <w:pPr>
        <w:pStyle w:val="Doc-title"/>
      </w:pPr>
      <w:hyperlink r:id="rId107" w:tooltip="http://www.3gpp.org/ftp/tsg_ran/WG2_RL2/TSGR2_108DocsR2-1915316.zip" w:history="1">
        <w:r w:rsidR="00772CE5" w:rsidRPr="00F952E6">
          <w:rPr>
            <w:rStyle w:val="Hyperlink"/>
          </w:rPr>
          <w:t>R2-1915316</w:t>
        </w:r>
      </w:hyperlink>
      <w:r w:rsidR="00772CE5">
        <w:tab/>
        <w:t>Access Stratum Release Assistance Indicator for eMTC and NB-IoT connected to 5GC</w:t>
      </w:r>
      <w:r w:rsidR="00772CE5">
        <w:tab/>
        <w:t>Huawei, HiSilicon</w:t>
      </w:r>
      <w:r w:rsidR="00772CE5">
        <w:tab/>
        <w:t>discussion</w:t>
      </w:r>
      <w:r w:rsidR="00772CE5">
        <w:tab/>
        <w:t>Rel-16</w:t>
      </w:r>
      <w:r w:rsidR="00772CE5">
        <w:tab/>
        <w:t>LTE_eMTC5-Core, NB_IOTenh3-Core</w:t>
      </w:r>
    </w:p>
    <w:p w14:paraId="2E6DA1CA" w14:textId="77777777" w:rsidR="00772CE5" w:rsidRDefault="00772CE5" w:rsidP="00C73C46">
      <w:pPr>
        <w:pStyle w:val="Doc-title"/>
        <w:rPr>
          <w:rStyle w:val="Hyperlink"/>
        </w:rPr>
      </w:pPr>
    </w:p>
    <w:p w14:paraId="4C5F5BCC" w14:textId="01518BA9" w:rsidR="00E90385" w:rsidRPr="00E90385" w:rsidRDefault="00E90385" w:rsidP="00E90385">
      <w:pPr>
        <w:pStyle w:val="Comments"/>
      </w:pPr>
      <w:r>
        <w:t>Connection Re-establishment</w:t>
      </w:r>
    </w:p>
    <w:p w14:paraId="3067911C" w14:textId="5911FEB4" w:rsidR="00E90385" w:rsidRPr="00E90385" w:rsidRDefault="00F952E6" w:rsidP="00E90385">
      <w:pPr>
        <w:pStyle w:val="Doc-title"/>
        <w:rPr>
          <w:rStyle w:val="Hyperlink"/>
          <w:color w:val="auto"/>
          <w:u w:val="none"/>
        </w:rPr>
      </w:pPr>
      <w:hyperlink r:id="rId108" w:tooltip="http://www.3gpp.org/ftp/tsg_ran/WG2_RL2/TSGR2_108DocsR2-1915318.zip" w:history="1">
        <w:r w:rsidR="00772CE5" w:rsidRPr="00F952E6">
          <w:rPr>
            <w:rStyle w:val="Hyperlink"/>
          </w:rPr>
          <w:t>R2-1915318</w:t>
        </w:r>
      </w:hyperlink>
      <w:r w:rsidR="00772CE5">
        <w:tab/>
        <w:t>Support of RRC connection Re-establishment for the Control plane for NB-IoT connected to 5GC</w:t>
      </w:r>
      <w:r w:rsidR="00772CE5">
        <w:tab/>
        <w:t>Huawei, HiSilicon</w:t>
      </w:r>
      <w:r w:rsidR="00772CE5">
        <w:tab/>
        <w:t>discussion</w:t>
      </w:r>
      <w:r w:rsidR="00772CE5">
        <w:tab/>
        <w:t>Rel-16</w:t>
      </w:r>
      <w:r w:rsidR="00772CE5">
        <w:tab/>
        <w:t>NB_IOTenh3-Core</w:t>
      </w:r>
    </w:p>
    <w:p w14:paraId="08199E95" w14:textId="77777777" w:rsidR="00C813D7" w:rsidRDefault="00C813D7" w:rsidP="00C813D7">
      <w:pPr>
        <w:pStyle w:val="Comments"/>
      </w:pPr>
      <w:r w:rsidRPr="009A0B34">
        <w:rPr>
          <w:b/>
          <w:lang w:val="en-US" w:eastAsia="en-US"/>
        </w:rPr>
        <w:t>Proposal 1</w:t>
      </w:r>
      <w:r w:rsidRPr="009A0B34">
        <w:rPr>
          <w:lang w:val="en-US" w:eastAsia="en-US"/>
        </w:rPr>
        <w:t xml:space="preserve">: </w:t>
      </w:r>
      <w:r w:rsidRPr="009A0B34">
        <w:t xml:space="preserve">RRC Connection re-establishment for the control plane for NB-IoT connected to 5GC is </w:t>
      </w:r>
      <w:r>
        <w:t>supported.</w:t>
      </w:r>
    </w:p>
    <w:p w14:paraId="391BE924" w14:textId="079B3A47" w:rsidR="00C813D7" w:rsidRPr="00C813D7" w:rsidRDefault="00C813D7" w:rsidP="00C813D7">
      <w:pPr>
        <w:pStyle w:val="Comments"/>
        <w:numPr>
          <w:ilvl w:val="0"/>
          <w:numId w:val="26"/>
        </w:numPr>
        <w:rPr>
          <w:i w:val="0"/>
        </w:rPr>
      </w:pPr>
      <w:r>
        <w:rPr>
          <w:i w:val="0"/>
        </w:rPr>
        <w:t xml:space="preserve">Ericsson wonders if there is still a security issue being discussed in SA3. QC thinks there is no issue but the work is ongoing. HW thinks the SA3 concern is a general concern about system information. HW would prefer to remove something from the running CR as it will be more work otherwise. Intel wonders whether the parameters are provided in NAS. HW doesn’t think so. </w:t>
      </w:r>
    </w:p>
    <w:p w14:paraId="59E56C08" w14:textId="77777777" w:rsidR="00C813D7" w:rsidRDefault="00C813D7" w:rsidP="00C813D7">
      <w:pPr>
        <w:pStyle w:val="Comments"/>
      </w:pPr>
      <w:r>
        <w:rPr>
          <w:b/>
          <w:lang w:val="en-US" w:eastAsia="en-US"/>
        </w:rPr>
        <w:t>Proposal 2</w:t>
      </w:r>
      <w:r w:rsidRPr="009A0B34">
        <w:rPr>
          <w:lang w:val="en-US" w:eastAsia="en-US"/>
        </w:rPr>
        <w:t xml:space="preserve">: </w:t>
      </w:r>
      <w:r w:rsidRPr="009A0B34">
        <w:t xml:space="preserve">RRC Connection re-establishment for the control plane for NB-IoT </w:t>
      </w:r>
      <w:r>
        <w:t xml:space="preserve">UEs </w:t>
      </w:r>
      <w:r w:rsidRPr="009A0B34">
        <w:t xml:space="preserve">connected to 5GC is </w:t>
      </w:r>
      <w:r>
        <w:t>optional, without capability reporting.</w:t>
      </w:r>
    </w:p>
    <w:p w14:paraId="516E47B2" w14:textId="77777777" w:rsidR="00C813D7" w:rsidRDefault="00C813D7" w:rsidP="00C813D7">
      <w:pPr>
        <w:pStyle w:val="Comments"/>
      </w:pPr>
      <w:r>
        <w:rPr>
          <w:b/>
          <w:lang w:val="en-US" w:eastAsia="en-US"/>
        </w:rPr>
        <w:t>Proposal 3</w:t>
      </w:r>
      <w:r w:rsidRPr="009A0B34">
        <w:rPr>
          <w:lang w:val="en-US" w:eastAsia="en-US"/>
        </w:rPr>
        <w:t xml:space="preserve">: </w:t>
      </w:r>
      <w:r>
        <w:rPr>
          <w:lang w:val="en-US" w:eastAsia="en-US"/>
        </w:rPr>
        <w:t xml:space="preserve">The values ‘n’ and ‘m’ for the truncation of the 5G-S-TMSI are signalled per PLMN in </w:t>
      </w:r>
      <w:r w:rsidRPr="00E7214B">
        <w:t>SystemInformationBlockType2-NB</w:t>
      </w:r>
      <w:r>
        <w:t>. They are an implicit indication of eNB and AMF support.</w:t>
      </w:r>
    </w:p>
    <w:p w14:paraId="442F09CE" w14:textId="0135BF0D" w:rsidR="00AB4798" w:rsidRPr="00AB4798" w:rsidRDefault="00AB4798" w:rsidP="00AB4798">
      <w:pPr>
        <w:pStyle w:val="Doc-comment"/>
        <w:numPr>
          <w:ilvl w:val="0"/>
          <w:numId w:val="26"/>
        </w:numPr>
        <w:rPr>
          <w:i w:val="0"/>
        </w:rPr>
      </w:pPr>
      <w:r>
        <w:rPr>
          <w:i w:val="0"/>
        </w:rPr>
        <w:t>Vodafone thinks these are PLMN wide, so wonders why we need to broadcast. QC thinks this is for a UE performing re-establishment on a new cell, if the cell doesn’t broadcast then UE knows this is not supported.</w:t>
      </w:r>
    </w:p>
    <w:p w14:paraId="0EC15ADF" w14:textId="77777777" w:rsidR="00C813D7" w:rsidRPr="00E03C4A" w:rsidRDefault="00C813D7" w:rsidP="00C813D7">
      <w:pPr>
        <w:pStyle w:val="Comments"/>
      </w:pPr>
      <w:r w:rsidRPr="00E03C4A">
        <w:rPr>
          <w:rFonts w:eastAsia="Malgun Gothic"/>
          <w:b/>
          <w:lang w:val="en-US"/>
        </w:rPr>
        <w:t xml:space="preserve">Proposal </w:t>
      </w:r>
      <w:r>
        <w:rPr>
          <w:rFonts w:eastAsia="Malgun Gothic"/>
          <w:b/>
          <w:lang w:val="en-US"/>
        </w:rPr>
        <w:t>4</w:t>
      </w:r>
      <w:r w:rsidRPr="00E03C4A">
        <w:rPr>
          <w:rFonts w:eastAsia="Malgun Gothic"/>
          <w:b/>
          <w:lang w:val="en-US"/>
        </w:rPr>
        <w:t xml:space="preserve">: </w:t>
      </w:r>
      <w:r w:rsidRPr="00E03C4A">
        <w:rPr>
          <w:rFonts w:eastAsia="Malgun Gothic"/>
          <w:lang w:val="en-US"/>
        </w:rPr>
        <w:t xml:space="preserve">For NB-IoT connected to 5GC, create a critical version of </w:t>
      </w:r>
      <w:r w:rsidRPr="00E03C4A">
        <w:t xml:space="preserve">RRCConnectionResumeRequest-NB message for </w:t>
      </w:r>
      <w:r>
        <w:t>C</w:t>
      </w:r>
      <w:r w:rsidRPr="00E03C4A">
        <w:t xml:space="preserve">P CIoT 5GS optimisation, including the </w:t>
      </w:r>
      <w:r>
        <w:t>ue-Identity</w:t>
      </w:r>
      <w:r w:rsidRPr="00E03C4A">
        <w:t>, re</w:t>
      </w:r>
      <w:r>
        <w:t>-establishmentCause</w:t>
      </w:r>
      <w:r w:rsidRPr="00E03C4A">
        <w:t>, and cqi-NPDCCH</w:t>
      </w:r>
      <w:r>
        <w:t xml:space="preserve"> </w:t>
      </w:r>
      <w:r w:rsidRPr="00E03C4A">
        <w:t>(short).</w:t>
      </w:r>
    </w:p>
    <w:p w14:paraId="2AC7E35F" w14:textId="77777777" w:rsidR="00C813D7" w:rsidRDefault="00C813D7" w:rsidP="00C813D7">
      <w:pPr>
        <w:pStyle w:val="Comments"/>
      </w:pPr>
      <w:r w:rsidRPr="00E03C4A">
        <w:rPr>
          <w:rFonts w:eastAsia="Malgun Gothic"/>
          <w:b/>
          <w:lang w:val="en-US"/>
        </w:rPr>
        <w:t xml:space="preserve">Proposal </w:t>
      </w:r>
      <w:r>
        <w:rPr>
          <w:rFonts w:eastAsia="Malgun Gothic"/>
          <w:b/>
          <w:lang w:val="en-US"/>
        </w:rPr>
        <w:t>5</w:t>
      </w:r>
      <w:r w:rsidRPr="00E03C4A">
        <w:rPr>
          <w:rFonts w:eastAsia="Malgun Gothic"/>
          <w:b/>
          <w:lang w:val="en-US"/>
        </w:rPr>
        <w:t xml:space="preserve">: </w:t>
      </w:r>
      <w:r w:rsidRPr="00E03C4A">
        <w:rPr>
          <w:rFonts w:eastAsia="Malgun Gothic"/>
          <w:lang w:val="en-US"/>
        </w:rPr>
        <w:t xml:space="preserve">For NB-IoT connected to 5GC, </w:t>
      </w:r>
      <w:r>
        <w:rPr>
          <w:rFonts w:eastAsia="Malgun Gothic"/>
          <w:lang w:val="en-US"/>
        </w:rPr>
        <w:t xml:space="preserve">define a new IE </w:t>
      </w:r>
      <w:r w:rsidRPr="00E03C4A">
        <w:t>ReestabUE-Identity-CP-</w:t>
      </w:r>
      <w:r>
        <w:t>5GC-</w:t>
      </w:r>
      <w:r w:rsidRPr="00E03C4A">
        <w:t>NB</w:t>
      </w:r>
      <w:r>
        <w:t xml:space="preserve"> </w:t>
      </w:r>
      <w:r w:rsidRPr="00C76FD4">
        <w:t>in</w:t>
      </w:r>
      <w:r>
        <w:t xml:space="preserve"> </w:t>
      </w:r>
      <w:r w:rsidRPr="00E03C4A">
        <w:t>RRCConnectionRe</w:t>
      </w:r>
      <w:r>
        <w:t>establishment</w:t>
      </w:r>
      <w:r w:rsidRPr="00E03C4A">
        <w:t>Request-NB</w:t>
      </w:r>
      <w:r>
        <w:t xml:space="preserve"> </w:t>
      </w:r>
      <w:r w:rsidRPr="00C76FD4">
        <w:t>message</w:t>
      </w:r>
      <w:r>
        <w:t xml:space="preserve">, </w:t>
      </w:r>
      <w:r w:rsidRPr="00E03C4A">
        <w:t>including</w:t>
      </w:r>
      <w:r>
        <w:t xml:space="preserve"> truncated</w:t>
      </w:r>
      <w:r w:rsidRPr="00E03C4A">
        <w:t>5G-S-TMSI</w:t>
      </w:r>
      <w:r>
        <w:t xml:space="preserve"> </w:t>
      </w:r>
      <w:r w:rsidRPr="00E03C4A">
        <w:t>(40 bits),</w:t>
      </w:r>
      <w:r w:rsidRPr="00273E64">
        <w:t xml:space="preserve"> ul-NAS-MAC</w:t>
      </w:r>
      <w:r>
        <w:t xml:space="preserve"> (16 bits) and </w:t>
      </w:r>
      <w:r w:rsidRPr="00273E64">
        <w:t xml:space="preserve">ul-NAS-Count </w:t>
      </w:r>
      <w:r>
        <w:t>(5 bits).</w:t>
      </w:r>
    </w:p>
    <w:p w14:paraId="516A7C7E" w14:textId="77777777" w:rsidR="00C813D7" w:rsidRDefault="00C813D7" w:rsidP="00C813D7">
      <w:pPr>
        <w:pStyle w:val="Comments"/>
        <w:rPr>
          <w:lang w:val="en-US" w:eastAsia="en-US"/>
        </w:rPr>
      </w:pPr>
      <w:r w:rsidRPr="00273E64">
        <w:rPr>
          <w:b/>
          <w:lang w:val="en-US" w:eastAsia="en-US"/>
        </w:rPr>
        <w:t xml:space="preserve">Proposal </w:t>
      </w:r>
      <w:r>
        <w:rPr>
          <w:b/>
          <w:lang w:val="en-US" w:eastAsia="en-US"/>
        </w:rPr>
        <w:t>6</w:t>
      </w:r>
      <w:r w:rsidRPr="00273E64">
        <w:rPr>
          <w:b/>
          <w:lang w:val="en-US" w:eastAsia="en-US"/>
        </w:rPr>
        <w:t>:</w:t>
      </w:r>
      <w:r>
        <w:rPr>
          <w:lang w:val="en-US" w:eastAsia="en-US"/>
        </w:rPr>
        <w:t xml:space="preserve"> For NB-IoT</w:t>
      </w:r>
      <w:r w:rsidRPr="00E03C4A">
        <w:rPr>
          <w:lang w:val="en-US" w:eastAsia="en-US"/>
        </w:rPr>
        <w:t xml:space="preserve">, the UE goes to RRC_IDLE and initiates NAS recovery procedure when the UE switches between CN </w:t>
      </w:r>
      <w:r>
        <w:rPr>
          <w:lang w:val="en-US" w:eastAsia="en-US"/>
        </w:rPr>
        <w:t xml:space="preserve">types </w:t>
      </w:r>
      <w:r w:rsidRPr="00E03C4A">
        <w:rPr>
          <w:lang w:val="en-US" w:eastAsia="en-US"/>
        </w:rPr>
        <w:t xml:space="preserve">at RRC Connection re-establishment for the </w:t>
      </w:r>
      <w:r>
        <w:rPr>
          <w:lang w:val="en-US" w:eastAsia="en-US"/>
        </w:rPr>
        <w:t>control</w:t>
      </w:r>
      <w:r w:rsidRPr="00E03C4A">
        <w:rPr>
          <w:lang w:val="en-US" w:eastAsia="en-US"/>
        </w:rPr>
        <w:t xml:space="preserve"> plane.</w:t>
      </w:r>
    </w:p>
    <w:p w14:paraId="7909A44F" w14:textId="77777777" w:rsidR="00AB4798" w:rsidRDefault="00AB4798" w:rsidP="00C813D7">
      <w:pPr>
        <w:pStyle w:val="Comments"/>
        <w:rPr>
          <w:lang w:val="en-US" w:eastAsia="en-US"/>
        </w:rPr>
      </w:pPr>
    </w:p>
    <w:tbl>
      <w:tblPr>
        <w:tblStyle w:val="TableGrid"/>
        <w:tblW w:w="0" w:type="auto"/>
        <w:tblLook w:val="04A0" w:firstRow="1" w:lastRow="0" w:firstColumn="1" w:lastColumn="0" w:noHBand="0" w:noVBand="1"/>
      </w:tblPr>
      <w:tblGrid>
        <w:gridCol w:w="10194"/>
      </w:tblGrid>
      <w:tr w:rsidR="00AB4798" w14:paraId="1437F7AD" w14:textId="77777777" w:rsidTr="00AB4798">
        <w:tc>
          <w:tcPr>
            <w:tcW w:w="10194" w:type="dxa"/>
          </w:tcPr>
          <w:p w14:paraId="530E2A13" w14:textId="77777777" w:rsidR="00AB4798" w:rsidRDefault="00AB4798" w:rsidP="00AB4798">
            <w:pPr>
              <w:pStyle w:val="Doc-comment"/>
              <w:ind w:left="0" w:firstLine="0"/>
              <w:rPr>
                <w:rStyle w:val="Hyperlink"/>
                <w:i w:val="0"/>
                <w:color w:val="auto"/>
                <w:u w:val="none"/>
                <w:lang w:val="en-US"/>
              </w:rPr>
            </w:pPr>
            <w:r w:rsidRPr="00AB4798">
              <w:rPr>
                <w:rStyle w:val="Hyperlink"/>
                <w:rFonts w:hint="eastAsia"/>
                <w:i w:val="0"/>
                <w:color w:val="auto"/>
                <w:u w:val="none"/>
                <w:lang w:val="en-US"/>
              </w:rPr>
              <w:t>A</w:t>
            </w:r>
            <w:r w:rsidRPr="00AB4798">
              <w:rPr>
                <w:rStyle w:val="Hyperlink"/>
                <w:i w:val="0"/>
                <w:color w:val="auto"/>
                <w:u w:val="none"/>
                <w:lang w:val="en-US"/>
              </w:rPr>
              <w:t>greements</w:t>
            </w:r>
          </w:p>
          <w:p w14:paraId="2ECC3A12" w14:textId="77777777" w:rsidR="00AB4798" w:rsidRPr="00AB4798" w:rsidRDefault="00AB4798" w:rsidP="00AB4798">
            <w:pPr>
              <w:pStyle w:val="Doc-text2"/>
              <w:numPr>
                <w:ilvl w:val="0"/>
                <w:numId w:val="26"/>
              </w:numPr>
              <w:rPr>
                <w:lang w:val="en-US"/>
              </w:rPr>
            </w:pPr>
            <w:r w:rsidRPr="009A0B34">
              <w:t xml:space="preserve">RRC Connection re-establishment for the control plane for NB-IoT connected to 5GC is </w:t>
            </w:r>
            <w:r>
              <w:t>supported.</w:t>
            </w:r>
          </w:p>
          <w:p w14:paraId="374CF611" w14:textId="7F19C787" w:rsidR="00AB4798" w:rsidRPr="00AB4798" w:rsidRDefault="00AB4798" w:rsidP="00AB4798">
            <w:pPr>
              <w:pStyle w:val="Comments"/>
              <w:numPr>
                <w:ilvl w:val="0"/>
                <w:numId w:val="26"/>
              </w:numPr>
              <w:rPr>
                <w:i w:val="0"/>
              </w:rPr>
            </w:pPr>
            <w:r w:rsidRPr="00AB4798">
              <w:rPr>
                <w:i w:val="0"/>
              </w:rPr>
              <w:t>RRC Connection re-establishment for the control plane for NB-IoT UEs connected to 5GC is optional, without capability reporting.</w:t>
            </w:r>
          </w:p>
          <w:p w14:paraId="7488B96B" w14:textId="74C05B3D" w:rsidR="00AB4798" w:rsidRDefault="00B41409" w:rsidP="00AB4798">
            <w:pPr>
              <w:pStyle w:val="Doc-text2"/>
              <w:numPr>
                <w:ilvl w:val="0"/>
                <w:numId w:val="26"/>
              </w:numPr>
              <w:rPr>
                <w:lang w:val="en-US"/>
              </w:rPr>
            </w:pPr>
            <w:r w:rsidRPr="00B41409">
              <w:rPr>
                <w:b/>
                <w:lang w:val="en-US"/>
              </w:rPr>
              <w:t xml:space="preserve">Working assumption: </w:t>
            </w:r>
            <w:r w:rsidR="00AB4798" w:rsidRPr="00AB4798">
              <w:rPr>
                <w:lang w:val="en-US"/>
              </w:rPr>
              <w:t>The values ‘n’ and ‘m’ for the truncation of the 5G-S-TMSI are signalled per PLMN in SystemInformationBlockType2-NB. They are an implicit indication of eNB and AMF support.</w:t>
            </w:r>
            <w:r w:rsidR="00AB4798">
              <w:rPr>
                <w:lang w:val="en-US"/>
              </w:rPr>
              <w:t xml:space="preserve"> </w:t>
            </w:r>
          </w:p>
          <w:p w14:paraId="40743217" w14:textId="0B2B93D0" w:rsidR="00AB4798" w:rsidRDefault="00B41409" w:rsidP="00B41409">
            <w:pPr>
              <w:pStyle w:val="Doc-text2"/>
              <w:numPr>
                <w:ilvl w:val="0"/>
                <w:numId w:val="26"/>
              </w:numPr>
              <w:rPr>
                <w:lang w:val="en-US"/>
              </w:rPr>
            </w:pPr>
            <w:r>
              <w:rPr>
                <w:lang w:val="en-US"/>
              </w:rPr>
              <w:t>C</w:t>
            </w:r>
            <w:r w:rsidRPr="00B41409">
              <w:rPr>
                <w:lang w:val="en-US"/>
              </w:rPr>
              <w:t xml:space="preserve">reate a critical version of </w:t>
            </w:r>
            <w:r w:rsidRPr="00B41409">
              <w:rPr>
                <w:i/>
                <w:lang w:val="en-US"/>
              </w:rPr>
              <w:t>RRCConnectionResumeRequest-NB</w:t>
            </w:r>
            <w:r w:rsidRPr="00B41409">
              <w:rPr>
                <w:lang w:val="en-US"/>
              </w:rPr>
              <w:t xml:space="preserve"> message for CP CIoT 5GS optimisation, including the </w:t>
            </w:r>
            <w:r w:rsidRPr="00B41409">
              <w:rPr>
                <w:i/>
                <w:lang w:val="en-US"/>
              </w:rPr>
              <w:t>ue-Identity</w:t>
            </w:r>
            <w:r w:rsidRPr="00B41409">
              <w:rPr>
                <w:lang w:val="en-US"/>
              </w:rPr>
              <w:t xml:space="preserve">, </w:t>
            </w:r>
            <w:r w:rsidRPr="00B41409">
              <w:rPr>
                <w:i/>
                <w:lang w:val="en-US"/>
              </w:rPr>
              <w:t>re-establishmentCause</w:t>
            </w:r>
            <w:r w:rsidRPr="00B41409">
              <w:rPr>
                <w:lang w:val="en-US"/>
              </w:rPr>
              <w:t xml:space="preserve">, and </w:t>
            </w:r>
            <w:r w:rsidRPr="00B41409">
              <w:rPr>
                <w:i/>
                <w:lang w:val="en-US"/>
              </w:rPr>
              <w:t>cqi-NPDCCH</w:t>
            </w:r>
            <w:r w:rsidRPr="00B41409">
              <w:rPr>
                <w:lang w:val="en-US"/>
              </w:rPr>
              <w:t xml:space="preserve"> (short).</w:t>
            </w:r>
          </w:p>
          <w:p w14:paraId="2D50CD81" w14:textId="18A53887" w:rsidR="00B41409" w:rsidRPr="00B41409" w:rsidRDefault="00B41409" w:rsidP="00B41409">
            <w:pPr>
              <w:pStyle w:val="Doc-text2"/>
              <w:numPr>
                <w:ilvl w:val="0"/>
                <w:numId w:val="26"/>
              </w:numPr>
              <w:rPr>
                <w:lang w:val="en-US"/>
              </w:rPr>
            </w:pPr>
            <w:r>
              <w:rPr>
                <w:rFonts w:eastAsia="Malgun Gothic"/>
                <w:lang w:val="en-US"/>
              </w:rPr>
              <w:t xml:space="preserve">Define a new IE </w:t>
            </w:r>
            <w:r w:rsidRPr="00B41409">
              <w:rPr>
                <w:i/>
              </w:rPr>
              <w:t xml:space="preserve">ReestabUE-Identity-CP-5GC-NB </w:t>
            </w:r>
            <w:r w:rsidRPr="00C76FD4">
              <w:t>in</w:t>
            </w:r>
            <w:r>
              <w:t xml:space="preserve"> </w:t>
            </w:r>
            <w:r w:rsidRPr="00B41409">
              <w:rPr>
                <w:i/>
              </w:rPr>
              <w:t>RRCConnectionReestablishmentRequest-NB</w:t>
            </w:r>
            <w:r>
              <w:t xml:space="preserve"> </w:t>
            </w:r>
            <w:r w:rsidRPr="00C76FD4">
              <w:t>message</w:t>
            </w:r>
            <w:r>
              <w:t xml:space="preserve">, </w:t>
            </w:r>
            <w:r w:rsidRPr="00E03C4A">
              <w:t>including</w:t>
            </w:r>
            <w:r>
              <w:t xml:space="preserve"> </w:t>
            </w:r>
            <w:r w:rsidRPr="00B41409">
              <w:rPr>
                <w:i/>
              </w:rPr>
              <w:t>truncated5G-S-TMSI</w:t>
            </w:r>
            <w:r>
              <w:t xml:space="preserve"> </w:t>
            </w:r>
            <w:r w:rsidRPr="00E03C4A">
              <w:t>(40 bits),</w:t>
            </w:r>
            <w:r w:rsidRPr="00273E64">
              <w:t xml:space="preserve"> </w:t>
            </w:r>
            <w:r w:rsidRPr="00B41409">
              <w:rPr>
                <w:i/>
              </w:rPr>
              <w:t>ul-NAS-MAC</w:t>
            </w:r>
            <w:r>
              <w:t xml:space="preserve"> (16 bits) and </w:t>
            </w:r>
            <w:r w:rsidRPr="00B41409">
              <w:rPr>
                <w:i/>
              </w:rPr>
              <w:t>ul-NAS-Count</w:t>
            </w:r>
            <w:r w:rsidRPr="00273E64">
              <w:t xml:space="preserve"> </w:t>
            </w:r>
            <w:r>
              <w:t>(5 bits).</w:t>
            </w:r>
          </w:p>
          <w:p w14:paraId="13B14F32" w14:textId="1E3E807E" w:rsidR="00B41409" w:rsidRPr="00AB4798" w:rsidRDefault="00B41409" w:rsidP="00B41409">
            <w:pPr>
              <w:pStyle w:val="Doc-text2"/>
              <w:numPr>
                <w:ilvl w:val="0"/>
                <w:numId w:val="26"/>
              </w:numPr>
              <w:rPr>
                <w:lang w:val="en-US"/>
              </w:rPr>
            </w:pPr>
            <w:r>
              <w:rPr>
                <w:lang w:val="en-US"/>
              </w:rPr>
              <w:t>T</w:t>
            </w:r>
            <w:r w:rsidRPr="00B41409">
              <w:rPr>
                <w:lang w:val="en-US"/>
              </w:rPr>
              <w:t>he UE goes to RRC_IDLE and initiates NAS recovery procedure when the UE switches between CN types at RRC Connection re-establishment for the control plane.</w:t>
            </w:r>
          </w:p>
        </w:tc>
      </w:tr>
    </w:tbl>
    <w:p w14:paraId="07C0C979" w14:textId="77777777" w:rsidR="00E90385" w:rsidRDefault="00E90385" w:rsidP="00E90385">
      <w:pPr>
        <w:pStyle w:val="Doc-title"/>
        <w:ind w:left="0" w:firstLine="0"/>
        <w:rPr>
          <w:rStyle w:val="Hyperlink"/>
          <w:lang w:val="en-US"/>
        </w:rPr>
      </w:pPr>
    </w:p>
    <w:p w14:paraId="7D36C476" w14:textId="77777777" w:rsidR="00C813D7" w:rsidRPr="00C813D7" w:rsidRDefault="00C813D7" w:rsidP="00C813D7">
      <w:pPr>
        <w:pStyle w:val="Doc-text2"/>
        <w:rPr>
          <w:lang w:val="en-US"/>
        </w:rPr>
      </w:pPr>
    </w:p>
    <w:p w14:paraId="6B192157" w14:textId="28F9E2DA" w:rsidR="00E90385" w:rsidRPr="00E90385" w:rsidRDefault="00E90385" w:rsidP="00E90385">
      <w:pPr>
        <w:pStyle w:val="Comments"/>
      </w:pPr>
      <w:r>
        <w:t>PO calculation</w:t>
      </w:r>
    </w:p>
    <w:p w14:paraId="3D96EA6E" w14:textId="57D4D4D8" w:rsidR="00C73C46" w:rsidRDefault="00F952E6" w:rsidP="00C73C46">
      <w:pPr>
        <w:pStyle w:val="Doc-title"/>
      </w:pPr>
      <w:hyperlink r:id="rId109" w:tooltip="http://www.3gpp.org/ftp/tsg_ran/WG2_RL2/TSGR2_108DocsR2-1914723.zip" w:history="1">
        <w:r w:rsidR="00C73C46" w:rsidRPr="00F952E6">
          <w:rPr>
            <w:rStyle w:val="Hyperlink"/>
          </w:rPr>
          <w:t>R2-1914723</w:t>
        </w:r>
      </w:hyperlink>
      <w:r w:rsidR="00C73C46">
        <w:tab/>
        <w:t>Consideration on UE ID of PO calculation for NB-IoT connection to 5GC</w:t>
      </w:r>
      <w:r w:rsidR="00C73C46">
        <w:tab/>
        <w:t>ZTE Corporation, Sanechips</w:t>
      </w:r>
      <w:r w:rsidR="00C73C46">
        <w:tab/>
        <w:t>discussion</w:t>
      </w:r>
      <w:r w:rsidR="00C73C46">
        <w:tab/>
        <w:t>Rel-16</w:t>
      </w:r>
      <w:r w:rsidR="00C73C46">
        <w:tab/>
        <w:t>NB_IOTenh3-Core</w:t>
      </w:r>
    </w:p>
    <w:p w14:paraId="75DC55B8" w14:textId="77777777" w:rsidR="00B41409" w:rsidRDefault="00B41409" w:rsidP="00B41409">
      <w:pPr>
        <w:pStyle w:val="Comments"/>
      </w:pPr>
      <w:r>
        <w:t>Proposal</w:t>
      </w:r>
      <w:r>
        <w:rPr>
          <w:rFonts w:eastAsia="SimSun" w:hint="eastAsia"/>
        </w:rPr>
        <w:t xml:space="preserve"> 1</w:t>
      </w:r>
      <w:r>
        <w:t xml:space="preserve">: </w:t>
      </w:r>
      <w:r>
        <w:rPr>
          <w:rFonts w:hint="eastAsia"/>
        </w:rPr>
        <w:t xml:space="preserve">5G-S-TMSI is used for </w:t>
      </w:r>
      <w:r>
        <w:t>PO determination for NB-IoT UE connection to 5GC</w:t>
      </w:r>
      <w:r>
        <w:rPr>
          <w:rFonts w:hint="eastAsia"/>
        </w:rPr>
        <w:t>.</w:t>
      </w:r>
    </w:p>
    <w:p w14:paraId="20D17266" w14:textId="77777777" w:rsidR="00B41409" w:rsidRDefault="00B41409" w:rsidP="00B41409">
      <w:pPr>
        <w:pStyle w:val="Comments"/>
      </w:pPr>
      <w:r>
        <w:t>Proposal</w:t>
      </w:r>
      <w:r>
        <w:rPr>
          <w:rFonts w:eastAsia="SimSun" w:hint="eastAsia"/>
        </w:rPr>
        <w:t xml:space="preserve"> </w:t>
      </w:r>
      <w:r>
        <w:rPr>
          <w:rFonts w:eastAsia="SimSun"/>
        </w:rPr>
        <w:t>1a</w:t>
      </w:r>
      <w:r>
        <w:t xml:space="preserve">: </w:t>
      </w:r>
      <w:r>
        <w:rPr>
          <w:rFonts w:hint="eastAsia"/>
        </w:rPr>
        <w:t>5G-S-TMSI mod</w:t>
      </w:r>
      <w:r>
        <w:t xml:space="preserve"> </w:t>
      </w:r>
      <w:r>
        <w:rPr>
          <w:rFonts w:hint="eastAsia"/>
        </w:rPr>
        <w:t xml:space="preserve">1048536 is used as the UE_ID for PO calculation for NB-IoT UE connection to 5GC. </w:t>
      </w:r>
    </w:p>
    <w:p w14:paraId="58CADB84" w14:textId="68E4238E" w:rsidR="00E90385" w:rsidRDefault="001A478F" w:rsidP="001A478F">
      <w:pPr>
        <w:pStyle w:val="Doc-title"/>
        <w:numPr>
          <w:ilvl w:val="0"/>
          <w:numId w:val="26"/>
        </w:numPr>
        <w:rPr>
          <w:rStyle w:val="Hyperlink"/>
          <w:color w:val="auto"/>
          <w:u w:val="none"/>
        </w:rPr>
      </w:pPr>
      <w:r w:rsidRPr="001A478F">
        <w:rPr>
          <w:rStyle w:val="Hyperlink"/>
          <w:color w:val="auto"/>
          <w:u w:val="none"/>
        </w:rPr>
        <w:t>QC and Intel think P1 is OK</w:t>
      </w:r>
      <w:r>
        <w:rPr>
          <w:rStyle w:val="Hyperlink"/>
          <w:color w:val="auto"/>
          <w:u w:val="none"/>
        </w:rPr>
        <w:t xml:space="preserve"> but not P1a. Intel thinks there may be an issue exposing the UE ID. HW also don’t see the motivation for P1a. Ericsson agree that P1 is OK but not clear what the issue is with the current number so don’t agree with P1a.</w:t>
      </w:r>
    </w:p>
    <w:p w14:paraId="66FFFC7B" w14:textId="5AD8EBD2" w:rsidR="001A478F" w:rsidRDefault="001A478F" w:rsidP="001A478F">
      <w:pPr>
        <w:pStyle w:val="Doc-text2"/>
        <w:numPr>
          <w:ilvl w:val="0"/>
          <w:numId w:val="26"/>
        </w:numPr>
      </w:pPr>
      <w:r>
        <w:t>ZTE think that 5G-S-TMSI doesn’t have the same issue as IMSI in terms of exposure. ZTE thinks the motivation is the limitation on NW configuration.</w:t>
      </w:r>
    </w:p>
    <w:p w14:paraId="4A69E091" w14:textId="77777777" w:rsidR="001A478F" w:rsidRDefault="001A478F" w:rsidP="001A478F">
      <w:pPr>
        <w:pStyle w:val="Doc-text2"/>
      </w:pPr>
    </w:p>
    <w:tbl>
      <w:tblPr>
        <w:tblStyle w:val="TableGrid"/>
        <w:tblW w:w="0" w:type="auto"/>
        <w:tblInd w:w="-5" w:type="dxa"/>
        <w:tblLook w:val="04A0" w:firstRow="1" w:lastRow="0" w:firstColumn="1" w:lastColumn="0" w:noHBand="0" w:noVBand="1"/>
      </w:tblPr>
      <w:tblGrid>
        <w:gridCol w:w="10199"/>
      </w:tblGrid>
      <w:tr w:rsidR="001A478F" w14:paraId="270039B0" w14:textId="77777777" w:rsidTr="001A478F">
        <w:tc>
          <w:tcPr>
            <w:tcW w:w="10199" w:type="dxa"/>
          </w:tcPr>
          <w:p w14:paraId="519C96AB" w14:textId="4901F0D2" w:rsidR="001A478F" w:rsidRPr="001A478F" w:rsidRDefault="001A478F" w:rsidP="001A478F">
            <w:pPr>
              <w:pStyle w:val="Doc-text2"/>
              <w:ind w:left="0" w:firstLine="0"/>
            </w:pPr>
            <w:r w:rsidRPr="001A478F">
              <w:rPr>
                <w:rFonts w:hint="eastAsia"/>
              </w:rPr>
              <w:t>A</w:t>
            </w:r>
            <w:r w:rsidRPr="001A478F">
              <w:t xml:space="preserve">greements: </w:t>
            </w:r>
          </w:p>
          <w:p w14:paraId="5F4C3AD0" w14:textId="4E50A913" w:rsidR="001A478F" w:rsidRDefault="001A478F" w:rsidP="001A478F">
            <w:pPr>
              <w:pStyle w:val="Comments"/>
              <w:numPr>
                <w:ilvl w:val="0"/>
                <w:numId w:val="26"/>
              </w:numPr>
              <w:rPr>
                <w:i w:val="0"/>
              </w:rPr>
            </w:pPr>
            <w:r w:rsidRPr="001A478F">
              <w:rPr>
                <w:rFonts w:hint="eastAsia"/>
                <w:i w:val="0"/>
              </w:rPr>
              <w:t xml:space="preserve">5G-S-TMSI is used for </w:t>
            </w:r>
            <w:r w:rsidRPr="001A478F">
              <w:rPr>
                <w:i w:val="0"/>
              </w:rPr>
              <w:t xml:space="preserve">PO determination for </w:t>
            </w:r>
            <w:r w:rsidR="00E953A5">
              <w:rPr>
                <w:i w:val="0"/>
              </w:rPr>
              <w:t xml:space="preserve">eMTC and </w:t>
            </w:r>
            <w:r w:rsidRPr="001A478F">
              <w:rPr>
                <w:i w:val="0"/>
              </w:rPr>
              <w:t>NB-IoT UE connection to 5GC</w:t>
            </w:r>
          </w:p>
          <w:p w14:paraId="1C6C774A" w14:textId="75336A48" w:rsidR="001A478F" w:rsidRPr="001A478F" w:rsidRDefault="001A478F" w:rsidP="001A478F">
            <w:pPr>
              <w:pStyle w:val="Comments"/>
              <w:numPr>
                <w:ilvl w:val="0"/>
                <w:numId w:val="26"/>
              </w:numPr>
              <w:rPr>
                <w:i w:val="0"/>
              </w:rPr>
            </w:pPr>
            <w:r w:rsidRPr="001A478F">
              <w:rPr>
                <w:rFonts w:hint="eastAsia"/>
                <w:i w:val="0"/>
              </w:rPr>
              <w:t>5G-S-TMSI mod</w:t>
            </w:r>
            <w:r w:rsidRPr="001A478F">
              <w:rPr>
                <w:i w:val="0"/>
              </w:rPr>
              <w:t xml:space="preserve"> </w:t>
            </w:r>
            <w:r>
              <w:rPr>
                <w:i w:val="0"/>
              </w:rPr>
              <w:t>16384</w:t>
            </w:r>
            <w:r w:rsidRPr="001A478F">
              <w:rPr>
                <w:rFonts w:hint="eastAsia"/>
                <w:i w:val="0"/>
              </w:rPr>
              <w:t xml:space="preserve"> is used as the UE_ID for PO calculation for </w:t>
            </w:r>
            <w:r w:rsidR="00E953A5">
              <w:rPr>
                <w:i w:val="0"/>
              </w:rPr>
              <w:t xml:space="preserve">eMTC and </w:t>
            </w:r>
            <w:r w:rsidRPr="001A478F">
              <w:rPr>
                <w:rFonts w:hint="eastAsia"/>
                <w:i w:val="0"/>
              </w:rPr>
              <w:t>NB-IoT UE connection to 5GC</w:t>
            </w:r>
          </w:p>
          <w:p w14:paraId="211E6B1F" w14:textId="41B4D6AE" w:rsidR="001A478F" w:rsidRDefault="001A478F" w:rsidP="001A478F">
            <w:pPr>
              <w:pStyle w:val="Doc-text2"/>
              <w:ind w:left="0" w:firstLine="0"/>
            </w:pPr>
          </w:p>
        </w:tc>
      </w:tr>
    </w:tbl>
    <w:p w14:paraId="1334F606" w14:textId="77777777" w:rsidR="001A478F" w:rsidRPr="001A478F" w:rsidRDefault="001A478F" w:rsidP="001A478F">
      <w:pPr>
        <w:pStyle w:val="Doc-text2"/>
      </w:pPr>
    </w:p>
    <w:p w14:paraId="79543E20" w14:textId="752AD881" w:rsidR="00E90385" w:rsidRPr="00E90385" w:rsidRDefault="00E90385" w:rsidP="00E90385">
      <w:pPr>
        <w:pStyle w:val="Comments"/>
      </w:pPr>
      <w:r>
        <w:t>Cell reselection</w:t>
      </w:r>
    </w:p>
    <w:p w14:paraId="075ABC4B" w14:textId="6D597B23" w:rsidR="00C73C46" w:rsidRDefault="00F952E6" w:rsidP="00C73C46">
      <w:pPr>
        <w:pStyle w:val="Doc-title"/>
      </w:pPr>
      <w:hyperlink r:id="rId110" w:tooltip="http://www.3gpp.org/ftp/tsg_ran/WG2_RL2/TSGR2_108DocsR2-1914789.zip" w:history="1">
        <w:r w:rsidR="00C73C46" w:rsidRPr="00F952E6">
          <w:rPr>
            <w:rStyle w:val="Hyperlink"/>
          </w:rPr>
          <w:t>R2-1914789</w:t>
        </w:r>
      </w:hyperlink>
      <w:r w:rsidR="00C73C46">
        <w:tab/>
        <w:t>Idle Mode cell reselection based on CN type supported</w:t>
      </w:r>
      <w:r w:rsidR="00C73C46">
        <w:tab/>
        <w:t>Qualcomm Incorporated</w:t>
      </w:r>
      <w:r w:rsidR="00C73C46">
        <w:tab/>
        <w:t>discussion</w:t>
      </w:r>
      <w:r w:rsidR="00C73C46">
        <w:tab/>
        <w:t>Rel-16</w:t>
      </w:r>
      <w:r w:rsidR="00C73C46">
        <w:tab/>
        <w:t>LTE_eMTC5-Core, NB_IOTenh3-Core</w:t>
      </w:r>
      <w:r w:rsidR="00C73C46">
        <w:tab/>
      </w:r>
      <w:r w:rsidR="00C73C46" w:rsidRPr="00F952E6">
        <w:t>R2-1912851</w:t>
      </w:r>
    </w:p>
    <w:p w14:paraId="1FEDAFDA" w14:textId="77777777" w:rsidR="00E953A5" w:rsidRDefault="00E953A5" w:rsidP="00E953A5">
      <w:pPr>
        <w:pStyle w:val="Comments"/>
      </w:pPr>
      <w:r>
        <w:t>Proposal 1.</w:t>
      </w:r>
      <w:r>
        <w:tab/>
        <w:t xml:space="preserve">For priority based inter-frequency eMTC Idle cell-reselection,  consider frequencies with same CN type as registered CN type are higher priority than frequencies with supported CN type different from registerd CN type. </w:t>
      </w:r>
    </w:p>
    <w:p w14:paraId="7F3E1C9E" w14:textId="7C7FFFAE" w:rsidR="00E953A5" w:rsidRPr="00E953A5" w:rsidRDefault="00E953A5" w:rsidP="00E953A5">
      <w:pPr>
        <w:pStyle w:val="Comments"/>
      </w:pPr>
      <w:r>
        <w:t>Proposal 2.</w:t>
      </w:r>
      <w:r>
        <w:tab/>
        <w:t>Adapt SIB5 enhancements to include CN type supported for inter-frequencies as assistance information for inter-frequency idle cell reselection.</w:t>
      </w:r>
    </w:p>
    <w:p w14:paraId="3AC9FB34" w14:textId="77777777" w:rsidR="00392CAB" w:rsidRPr="00E953A5" w:rsidRDefault="00392CAB" w:rsidP="00E953A5">
      <w:pPr>
        <w:pStyle w:val="Doc-text2"/>
        <w:numPr>
          <w:ilvl w:val="0"/>
          <w:numId w:val="26"/>
        </w:numPr>
      </w:pPr>
    </w:p>
    <w:p w14:paraId="122EA0BA" w14:textId="1B4ED9C2" w:rsidR="00C73C46" w:rsidRDefault="00F952E6" w:rsidP="00C73C46">
      <w:pPr>
        <w:pStyle w:val="Doc-title"/>
      </w:pPr>
      <w:hyperlink r:id="rId111" w:tooltip="http://www.3gpp.org/ftp/tsg_ran/WG2_RL2/TSGR2_108DocsR2-1915237.zip" w:history="1">
        <w:r w:rsidR="00C73C46" w:rsidRPr="00F952E6">
          <w:rPr>
            <w:rStyle w:val="Hyperlink"/>
          </w:rPr>
          <w:t>R2-1915237</w:t>
        </w:r>
      </w:hyperlink>
      <w:r w:rsidR="00C73C46">
        <w:tab/>
        <w:t>Mobility enhancements for Connectivity to 5GC for MTC and NB-IoT</w:t>
      </w:r>
      <w:r w:rsidR="00C73C46">
        <w:tab/>
        <w:t>Sony</w:t>
      </w:r>
      <w:r w:rsidR="00C73C46">
        <w:tab/>
        <w:t>discussion</w:t>
      </w:r>
      <w:r w:rsidR="00C73C46">
        <w:tab/>
        <w:t>Rel-16</w:t>
      </w:r>
      <w:r w:rsidR="00C73C46">
        <w:tab/>
        <w:t>NB_IOTenh3-Core</w:t>
      </w:r>
      <w:r w:rsidR="00C73C46">
        <w:tab/>
      </w:r>
      <w:r w:rsidR="00C73C46" w:rsidRPr="00F952E6">
        <w:t>R2-1913364</w:t>
      </w:r>
    </w:p>
    <w:p w14:paraId="4E277DF2" w14:textId="77777777" w:rsidR="00E953A5" w:rsidRDefault="00E953A5" w:rsidP="00E953A5">
      <w:pPr>
        <w:pStyle w:val="Comments"/>
        <w:rPr>
          <w:lang w:val="en-US" w:eastAsia="en-US"/>
        </w:rPr>
      </w:pPr>
      <w:r>
        <w:rPr>
          <w:b/>
          <w:lang w:val="en-US" w:eastAsia="en-US"/>
        </w:rPr>
        <w:t>Proposal</w:t>
      </w:r>
      <w:r w:rsidRPr="00AC4E7D">
        <w:rPr>
          <w:b/>
          <w:lang w:val="en-US" w:eastAsia="en-US"/>
        </w:rPr>
        <w:t>:</w:t>
      </w:r>
      <w:r>
        <w:rPr>
          <w:lang w:val="en-US" w:eastAsia="en-US"/>
        </w:rPr>
        <w:t xml:space="preserve"> Update the </w:t>
      </w:r>
      <w:r w:rsidRPr="005B7419">
        <w:rPr>
          <w:lang w:val="en-US" w:eastAsia="en-US"/>
        </w:rPr>
        <w:t>IntraFreqNeighCell</w:t>
      </w:r>
      <w:r>
        <w:rPr>
          <w:lang w:val="en-US" w:eastAsia="en-US"/>
        </w:rPr>
        <w:t xml:space="preserve">Info and </w:t>
      </w:r>
      <w:r w:rsidRPr="005B7419">
        <w:rPr>
          <w:lang w:val="en-US" w:eastAsia="en-US"/>
        </w:rPr>
        <w:t>InterFreqNeighCellInfo</w:t>
      </w:r>
      <w:r>
        <w:rPr>
          <w:lang w:val="en-US" w:eastAsia="en-US"/>
        </w:rPr>
        <w:t xml:space="preserve"> by adding CN type in </w:t>
      </w:r>
      <w:r w:rsidRPr="00E572A7">
        <w:rPr>
          <w:lang w:val="en-US" w:eastAsia="en-US"/>
        </w:rPr>
        <w:t>SIB4&amp;5.</w:t>
      </w:r>
    </w:p>
    <w:p w14:paraId="6D306405" w14:textId="77777777" w:rsidR="00CD3FEE" w:rsidRDefault="00CD3FEE" w:rsidP="00C73C46">
      <w:pPr>
        <w:pStyle w:val="Doc-title"/>
        <w:rPr>
          <w:highlight w:val="yellow"/>
          <w:lang w:val="en-US"/>
        </w:rPr>
      </w:pPr>
    </w:p>
    <w:p w14:paraId="71B6D813" w14:textId="342AD75C" w:rsidR="00392CAB" w:rsidRPr="002134DF" w:rsidRDefault="00392CAB" w:rsidP="00392CAB">
      <w:pPr>
        <w:pStyle w:val="Comments"/>
        <w:rPr>
          <w:u w:val="single"/>
          <w:lang w:val="en-US"/>
        </w:rPr>
      </w:pPr>
      <w:r w:rsidRPr="002134DF">
        <w:rPr>
          <w:rFonts w:hint="eastAsia"/>
          <w:u w:val="single"/>
          <w:lang w:val="en-US"/>
        </w:rPr>
        <w:t>D</w:t>
      </w:r>
      <w:r w:rsidRPr="002134DF">
        <w:rPr>
          <w:u w:val="single"/>
          <w:lang w:val="en-US"/>
        </w:rPr>
        <w:t>iscussion on above 2 papers</w:t>
      </w:r>
    </w:p>
    <w:p w14:paraId="1750002E" w14:textId="77777777" w:rsidR="00392CAB" w:rsidRDefault="00392CAB" w:rsidP="00392CAB">
      <w:pPr>
        <w:pStyle w:val="Doc-title"/>
        <w:numPr>
          <w:ilvl w:val="0"/>
          <w:numId w:val="26"/>
        </w:numPr>
      </w:pPr>
      <w:r>
        <w:rPr>
          <w:rFonts w:hint="eastAsia"/>
        </w:rPr>
        <w:t xml:space="preserve">HW </w:t>
      </w:r>
      <w:r>
        <w:t xml:space="preserve">wonders if this was disscussed for eLTE. QC thinks not. HW agrees we should try to avoid ping-pong between CN but are not sure this is the best way. LG thinks this was discussed in eLTE and the CN type selection is up to NAS layer and don’t think we should do this for IoT either. Intel agrees with LG. Vodafone thinks there will be high power consumption if UE keeps switching CN but the network should be built in a consistent way. Ericsson agrees with HW and VF. </w:t>
      </w:r>
    </w:p>
    <w:p w14:paraId="7323B0C3" w14:textId="77777777" w:rsidR="00392CAB" w:rsidRDefault="00392CAB" w:rsidP="00392CAB">
      <w:pPr>
        <w:pStyle w:val="Doc-text2"/>
        <w:numPr>
          <w:ilvl w:val="0"/>
          <w:numId w:val="26"/>
        </w:numPr>
      </w:pPr>
      <w:r>
        <w:t>Intel think we could bar the cell up to 300s instead. QC thinks barring doesn’t add any value.</w:t>
      </w:r>
    </w:p>
    <w:p w14:paraId="3B4110B1" w14:textId="77777777" w:rsidR="00392CAB" w:rsidRDefault="00392CAB" w:rsidP="00392CAB">
      <w:pPr>
        <w:pStyle w:val="Doc-text2"/>
        <w:numPr>
          <w:ilvl w:val="0"/>
          <w:numId w:val="26"/>
        </w:numPr>
      </w:pPr>
      <w:r>
        <w:t>HW think that dedicated priorities may be used at least in normal coverage. QC thinks for ranking (equal priority) then we need this. HW thinks NW would apply different priorities for different CN support. However for NB-IoT and coverage enhancement there is a problem.</w:t>
      </w:r>
    </w:p>
    <w:p w14:paraId="4A2A26D9" w14:textId="77777777" w:rsidR="00392CAB" w:rsidRDefault="00392CAB" w:rsidP="00392CAB">
      <w:pPr>
        <w:pStyle w:val="Doc-text2"/>
        <w:numPr>
          <w:ilvl w:val="0"/>
          <w:numId w:val="26"/>
        </w:numPr>
      </w:pPr>
      <w:r>
        <w:t xml:space="preserve">LG thinks the cell reselection should be based on radio conditions, not CN type. </w:t>
      </w:r>
    </w:p>
    <w:p w14:paraId="5C177F7C" w14:textId="35271892" w:rsidR="00E953A5" w:rsidRDefault="00392CAB" w:rsidP="00392CAB">
      <w:pPr>
        <w:pStyle w:val="Doc-text2"/>
        <w:numPr>
          <w:ilvl w:val="0"/>
          <w:numId w:val="26"/>
        </w:numPr>
        <w:rPr>
          <w:lang w:val="en-US"/>
        </w:rPr>
      </w:pPr>
      <w:r w:rsidRPr="00392CAB">
        <w:rPr>
          <w:lang w:val="en-US"/>
        </w:rPr>
        <w:t xml:space="preserve">Sony thinks that it would be better for UE not to consider the cells of another CN type for reselection. </w:t>
      </w:r>
    </w:p>
    <w:p w14:paraId="19F4E53E" w14:textId="3826DF74" w:rsidR="002134DF" w:rsidRDefault="002134DF" w:rsidP="00392CAB">
      <w:pPr>
        <w:pStyle w:val="Doc-text2"/>
        <w:numPr>
          <w:ilvl w:val="0"/>
          <w:numId w:val="26"/>
        </w:numPr>
        <w:rPr>
          <w:lang w:val="en-US"/>
        </w:rPr>
      </w:pPr>
      <w:r>
        <w:rPr>
          <w:lang w:val="en-US"/>
        </w:rPr>
        <w:t>LG thinks all this was discussed for eLTE and agreed not to use CN type. T-Mobile agree with LG and think that cell reselection should be able to prioritise based on CN type but also consider radio conditions.</w:t>
      </w:r>
    </w:p>
    <w:p w14:paraId="7F77C0F6" w14:textId="7A1BC2A9" w:rsidR="002134DF" w:rsidRDefault="002134DF" w:rsidP="002134DF">
      <w:pPr>
        <w:pStyle w:val="Doc-text2"/>
        <w:numPr>
          <w:ilvl w:val="0"/>
          <w:numId w:val="26"/>
        </w:numPr>
        <w:rPr>
          <w:lang w:val="en-US"/>
        </w:rPr>
      </w:pPr>
      <w:r>
        <w:rPr>
          <w:lang w:val="en-US"/>
        </w:rPr>
        <w:t>Gemalto thinks we need to think further about this.</w:t>
      </w:r>
    </w:p>
    <w:p w14:paraId="1607B7B8" w14:textId="068F0E36" w:rsidR="002134DF" w:rsidRPr="002134DF" w:rsidRDefault="002134DF" w:rsidP="002134DF">
      <w:pPr>
        <w:pStyle w:val="Doc-text2"/>
        <w:numPr>
          <w:ilvl w:val="0"/>
          <w:numId w:val="26"/>
        </w:numPr>
        <w:rPr>
          <w:lang w:val="en-US"/>
        </w:rPr>
      </w:pPr>
      <w:r>
        <w:rPr>
          <w:lang w:val="en-US"/>
        </w:rPr>
        <w:t>Sony think the power saving is an important aspect. QC agree.</w:t>
      </w:r>
    </w:p>
    <w:p w14:paraId="1685E9B4" w14:textId="5A3C2C13" w:rsidR="002134DF" w:rsidRDefault="002134DF" w:rsidP="002134DF">
      <w:pPr>
        <w:pStyle w:val="Agreement"/>
        <w:rPr>
          <w:lang w:val="en-US"/>
        </w:rPr>
      </w:pPr>
      <w:r>
        <w:rPr>
          <w:lang w:val="en-US"/>
        </w:rPr>
        <w:t xml:space="preserve">RAN2 will consider introducing a mechanism for </w:t>
      </w:r>
      <w:r w:rsidRPr="002134DF">
        <w:t>minimising</w:t>
      </w:r>
      <w:r>
        <w:rPr>
          <w:lang w:val="en-US"/>
        </w:rPr>
        <w:t xml:space="preserve"> ping-pong between CN types</w:t>
      </w:r>
      <w:r w:rsidR="00F642C4">
        <w:rPr>
          <w:lang w:val="en-US"/>
        </w:rPr>
        <w:t xml:space="preserve"> in RRC_IDLE/RRC_INACTIVE</w:t>
      </w:r>
      <w:r>
        <w:rPr>
          <w:lang w:val="en-US"/>
        </w:rPr>
        <w:t>.</w:t>
      </w:r>
    </w:p>
    <w:p w14:paraId="17650971" w14:textId="77777777" w:rsidR="00F642C4" w:rsidRDefault="00F642C4" w:rsidP="00F642C4">
      <w:pPr>
        <w:pStyle w:val="Doc-text2"/>
        <w:rPr>
          <w:lang w:val="en-US"/>
        </w:rPr>
      </w:pPr>
    </w:p>
    <w:p w14:paraId="1A27FED5" w14:textId="0B67EF7F" w:rsidR="00F642C4" w:rsidRDefault="00F642C4" w:rsidP="00F642C4">
      <w:pPr>
        <w:pStyle w:val="Doc-text2"/>
        <w:rPr>
          <w:lang w:val="en-US"/>
        </w:rPr>
      </w:pPr>
    </w:p>
    <w:p w14:paraId="2D5BA4DE" w14:textId="29E03B6A" w:rsidR="00F642C4" w:rsidRDefault="00F642C4" w:rsidP="00F642C4">
      <w:pPr>
        <w:pStyle w:val="EmailDiscussion"/>
        <w:rPr>
          <w:lang w:val="en-US"/>
        </w:rPr>
      </w:pPr>
      <w:r>
        <w:rPr>
          <w:lang w:val="en-US"/>
        </w:rPr>
        <w:t>[108#xx][NB-IoT / eMTC] Consider how to minimize ping-pong between CN types in RRC_IDLE/RRC_INACTIVE.</w:t>
      </w:r>
      <w:r w:rsidR="00754FED">
        <w:rPr>
          <w:lang w:val="en-US"/>
        </w:rPr>
        <w:t xml:space="preserve"> (Qualcomm)</w:t>
      </w:r>
    </w:p>
    <w:p w14:paraId="7B51B8E3" w14:textId="62B62F43" w:rsidR="00F642C4" w:rsidRDefault="00F642C4" w:rsidP="00F642C4">
      <w:pPr>
        <w:pStyle w:val="EmailDiscussion2"/>
        <w:rPr>
          <w:lang w:val="en-US"/>
        </w:rPr>
      </w:pPr>
      <w:r>
        <w:rPr>
          <w:lang w:val="en-US"/>
        </w:rPr>
        <w:tab/>
        <w:t>Intended outcome: email discussion report</w:t>
      </w:r>
    </w:p>
    <w:p w14:paraId="6A90BD36" w14:textId="27010482" w:rsidR="00F642C4" w:rsidRDefault="00F642C4" w:rsidP="00F642C4">
      <w:pPr>
        <w:pStyle w:val="EmailDiscussion2"/>
        <w:rPr>
          <w:lang w:val="en-US"/>
        </w:rPr>
      </w:pPr>
      <w:r>
        <w:rPr>
          <w:lang w:val="en-US"/>
        </w:rPr>
        <w:tab/>
        <w:t xml:space="preserve">Deadline: </w:t>
      </w:r>
      <w:r w:rsidR="00F952E6">
        <w:t>2 weeks before next meeting</w:t>
      </w:r>
    </w:p>
    <w:p w14:paraId="250682CF" w14:textId="05D5161F" w:rsidR="00F642C4" w:rsidRDefault="00F642C4" w:rsidP="00F642C4">
      <w:pPr>
        <w:pStyle w:val="EmailDiscussion2"/>
        <w:rPr>
          <w:lang w:val="en-US"/>
        </w:rPr>
      </w:pPr>
    </w:p>
    <w:p w14:paraId="5ABE4B59" w14:textId="77777777" w:rsidR="00F642C4" w:rsidRPr="00F642C4" w:rsidRDefault="00F642C4" w:rsidP="00F642C4">
      <w:pPr>
        <w:pStyle w:val="Doc-text2"/>
        <w:rPr>
          <w:lang w:val="en-US"/>
        </w:rPr>
      </w:pPr>
    </w:p>
    <w:p w14:paraId="09D1FBFB" w14:textId="343E74B2" w:rsidR="00CD3FEE" w:rsidRPr="00CD3FEE" w:rsidRDefault="00004D54" w:rsidP="00CD3FEE">
      <w:pPr>
        <w:pStyle w:val="Comments"/>
      </w:pPr>
      <w:r>
        <w:t>Late/Withdrawn</w:t>
      </w:r>
    </w:p>
    <w:p w14:paraId="52E84F73" w14:textId="49472481" w:rsidR="00C73C46" w:rsidRDefault="00C73C46" w:rsidP="00C73C46">
      <w:pPr>
        <w:pStyle w:val="Doc-title"/>
      </w:pPr>
      <w:r w:rsidRPr="00F952E6">
        <w:t>R2-1915782</w:t>
      </w:r>
      <w:r>
        <w:tab/>
        <w:t>RRC release assistance for Control and User Plane CIoT EPS optimizations</w:t>
      </w:r>
      <w:r>
        <w:tab/>
        <w:t>Ericsson</w:t>
      </w:r>
      <w:r>
        <w:tab/>
        <w:t>draftCR</w:t>
      </w:r>
      <w:r>
        <w:tab/>
        <w:t>Rel-16</w:t>
      </w:r>
      <w:r>
        <w:tab/>
        <w:t>36.321</w:t>
      </w:r>
      <w:r>
        <w:tab/>
        <w:t>15.7.0</w:t>
      </w:r>
      <w:r>
        <w:tab/>
        <w:t>B</w:t>
      </w:r>
      <w:r>
        <w:tab/>
        <w:t>LTE_eMTC5-Core, NB_IOTenh3-Core</w:t>
      </w:r>
      <w:r>
        <w:tab/>
        <w:t>Late</w:t>
      </w:r>
    </w:p>
    <w:p w14:paraId="7ABD867A" w14:textId="77777777" w:rsidR="00C73C46" w:rsidRPr="00C73C46" w:rsidRDefault="00C73C46" w:rsidP="00C73C46">
      <w:pPr>
        <w:pStyle w:val="Doc-text2"/>
      </w:pPr>
    </w:p>
    <w:p w14:paraId="6972FFE9" w14:textId="3D146002" w:rsidR="0070057C" w:rsidRPr="00F04159" w:rsidRDefault="0070057C" w:rsidP="0070057C">
      <w:pPr>
        <w:pStyle w:val="Heading3"/>
      </w:pPr>
      <w:r w:rsidRPr="00F04159">
        <w:t>7.2.11</w:t>
      </w:r>
      <w:r w:rsidRPr="00F04159">
        <w:tab/>
        <w:t>UE specific DRX</w:t>
      </w:r>
    </w:p>
    <w:p w14:paraId="7BD074F8" w14:textId="77777777" w:rsidR="0070057C" w:rsidRPr="00F04159" w:rsidRDefault="0070057C" w:rsidP="0070057C">
      <w:pPr>
        <w:pStyle w:val="Comments"/>
      </w:pPr>
      <w:r w:rsidRPr="00F04159">
        <w:rPr>
          <w:lang w:val="en-US"/>
        </w:rPr>
        <w:t xml:space="preserve">Specify support of </w:t>
      </w:r>
      <w:r w:rsidRPr="00F04159">
        <w:rPr>
          <w:rFonts w:cs="Arial"/>
          <w:lang w:val="en-US"/>
        </w:rPr>
        <w:t xml:space="preserve">UE specific DRX </w:t>
      </w:r>
      <w:r w:rsidRPr="00F04159">
        <w:t>and consider expanding the current DRX range</w:t>
      </w:r>
    </w:p>
    <w:p w14:paraId="78F51353" w14:textId="15861935" w:rsidR="00CD3FEE" w:rsidRDefault="00F952E6" w:rsidP="00CD3FEE">
      <w:pPr>
        <w:pStyle w:val="Doc-title"/>
      </w:pPr>
      <w:hyperlink r:id="rId112" w:tooltip="http://www.3gpp.org/ftp/tsg_ran/WG2_RL2/TSGR2_108DocsR2-1916235.zip" w:history="1">
        <w:r w:rsidR="00CD3FEE" w:rsidRPr="00F952E6">
          <w:rPr>
            <w:rStyle w:val="Hyperlink"/>
          </w:rPr>
          <w:t>R2-1916235</w:t>
        </w:r>
      </w:hyperlink>
      <w:r w:rsidR="00CD3FEE">
        <w:tab/>
        <w:t>NB-IoT UE Specific DRX - Backward Compatibility</w:t>
      </w:r>
      <w:r w:rsidR="00CD3FEE">
        <w:tab/>
        <w:t>Sequans Communications</w:t>
      </w:r>
      <w:r w:rsidR="00CD3FEE">
        <w:tab/>
        <w:t>discussion</w:t>
      </w:r>
      <w:r w:rsidR="00CD3FEE">
        <w:tab/>
        <w:t>Rel-16</w:t>
      </w:r>
      <w:r w:rsidR="00CD3FEE">
        <w:tab/>
        <w:t>NB_IOTenh3-Core</w:t>
      </w:r>
      <w:r w:rsidR="00CD3FEE">
        <w:tab/>
      </w:r>
      <w:r w:rsidR="00CD3FEE" w:rsidRPr="00F952E6">
        <w:t>R2-1913627</w:t>
      </w:r>
    </w:p>
    <w:p w14:paraId="6CF34884" w14:textId="2AA6345D" w:rsidR="00CD3FEE" w:rsidRDefault="00F952E6" w:rsidP="00CD3FEE">
      <w:pPr>
        <w:pStyle w:val="Doc-title"/>
      </w:pPr>
      <w:hyperlink r:id="rId113" w:tooltip="http://www.3gpp.org/ftp/tsg_ran/WG2_RL2/TSGR2_108DocsR2-1916236.zip" w:history="1">
        <w:r w:rsidR="00CD3FEE" w:rsidRPr="00F952E6">
          <w:rPr>
            <w:rStyle w:val="Hyperlink"/>
          </w:rPr>
          <w:t>R2-1916236</w:t>
        </w:r>
      </w:hyperlink>
      <w:r w:rsidR="00CD3FEE">
        <w:tab/>
        <w:t>NB-IoT UE Specific DRX - Efficiency Issues</w:t>
      </w:r>
      <w:r w:rsidR="00CD3FEE">
        <w:tab/>
        <w:t>Sequans Communications</w:t>
      </w:r>
      <w:r w:rsidR="00CD3FEE">
        <w:tab/>
        <w:t>discussion</w:t>
      </w:r>
      <w:r w:rsidR="00CD3FEE">
        <w:tab/>
        <w:t>Rel-16</w:t>
      </w:r>
      <w:r w:rsidR="00CD3FEE">
        <w:tab/>
        <w:t>NB_IOTenh3-Core</w:t>
      </w:r>
    </w:p>
    <w:p w14:paraId="7649FD97" w14:textId="073BC24C" w:rsidR="00C73C46" w:rsidRDefault="00F952E6" w:rsidP="00C73C46">
      <w:pPr>
        <w:pStyle w:val="Doc-title"/>
      </w:pPr>
      <w:hyperlink r:id="rId114" w:tooltip="http://www.3gpp.org/ftp/tsg_ran/WG2_RL2/TSGR2_108DocsR2-1915302.zip" w:history="1">
        <w:r w:rsidR="00C73C46" w:rsidRPr="00F952E6">
          <w:rPr>
            <w:rStyle w:val="Hyperlink"/>
          </w:rPr>
          <w:t>R2-1915302</w:t>
        </w:r>
      </w:hyperlink>
      <w:r w:rsidR="00C73C46">
        <w:tab/>
        <w:t>Introduction of UE specific DRX for NB-IoT</w:t>
      </w:r>
      <w:r w:rsidR="00C73C46">
        <w:tab/>
        <w:t>Huawei, HiSilicon</w:t>
      </w:r>
      <w:r w:rsidR="00C73C46">
        <w:tab/>
        <w:t>discussion</w:t>
      </w:r>
      <w:r w:rsidR="00C73C46">
        <w:tab/>
        <w:t>Rel-16</w:t>
      </w:r>
      <w:r w:rsidR="00C73C46">
        <w:tab/>
        <w:t>NB_IOTenh3-Core</w:t>
      </w:r>
    </w:p>
    <w:p w14:paraId="4C31E969" w14:textId="77777777" w:rsidR="00CD3FEE" w:rsidRDefault="00CD3FEE" w:rsidP="00CD3FEE">
      <w:pPr>
        <w:pStyle w:val="Doc-text2"/>
      </w:pPr>
    </w:p>
    <w:p w14:paraId="5800FFD0" w14:textId="3962B91C" w:rsidR="00D44055" w:rsidRDefault="00D44055" w:rsidP="00CD3FEE">
      <w:pPr>
        <w:pStyle w:val="Doc-text2"/>
      </w:pPr>
    </w:p>
    <w:p w14:paraId="1B644C41" w14:textId="177BD41A" w:rsidR="00D44055" w:rsidRDefault="00D44055" w:rsidP="00D44055">
      <w:pPr>
        <w:pStyle w:val="EmailDiscussion"/>
      </w:pPr>
      <w:r>
        <w:t>[108#xx][NB-IoT] UE specific DRX (Huawei)</w:t>
      </w:r>
    </w:p>
    <w:p w14:paraId="390942F4" w14:textId="67215A64" w:rsidR="002C2BD0" w:rsidRDefault="002C2BD0" w:rsidP="002C2BD0">
      <w:pPr>
        <w:pStyle w:val="EmailDiscussion2"/>
        <w:ind w:left="1619" w:firstLine="0"/>
      </w:pPr>
      <w:r>
        <w:rPr>
          <w:rFonts w:hint="eastAsia"/>
        </w:rPr>
        <w:t>S</w:t>
      </w:r>
      <w:r>
        <w:t xml:space="preserve">cope: Pending LS from SA2, progress on the details. </w:t>
      </w:r>
    </w:p>
    <w:p w14:paraId="5A1CD726" w14:textId="7F7AACA2" w:rsidR="00D44055" w:rsidRDefault="002C2BD0" w:rsidP="00D44055">
      <w:pPr>
        <w:pStyle w:val="EmailDiscussion2"/>
      </w:pPr>
      <w:r>
        <w:tab/>
      </w:r>
      <w:r w:rsidR="00D44055">
        <w:t>Intended outcome:</w:t>
      </w:r>
      <w:r>
        <w:t xml:space="preserve"> Report, including text proposal for stage 3 if possible.</w:t>
      </w:r>
    </w:p>
    <w:p w14:paraId="1973B8EA" w14:textId="7E8AE893" w:rsidR="00D44055" w:rsidRDefault="00D44055" w:rsidP="00D44055">
      <w:pPr>
        <w:pStyle w:val="EmailDiscussion2"/>
      </w:pPr>
      <w:r>
        <w:tab/>
        <w:t xml:space="preserve">Deadline: </w:t>
      </w:r>
      <w:r w:rsidR="00F952E6">
        <w:t>2 weeks before next meeting</w:t>
      </w:r>
    </w:p>
    <w:p w14:paraId="4AEB6A9B" w14:textId="4465A1E9" w:rsidR="00D44055" w:rsidRDefault="00D44055" w:rsidP="00D44055">
      <w:pPr>
        <w:pStyle w:val="EmailDiscussion2"/>
      </w:pPr>
    </w:p>
    <w:p w14:paraId="0A014D2D" w14:textId="77777777" w:rsidR="00D44055" w:rsidRPr="00D44055" w:rsidRDefault="00D44055" w:rsidP="00D44055">
      <w:pPr>
        <w:pStyle w:val="Doc-text2"/>
      </w:pPr>
    </w:p>
    <w:p w14:paraId="31D44BEB" w14:textId="387149FE" w:rsidR="00CD3FEE" w:rsidRPr="00CD3FEE" w:rsidRDefault="00CD3FEE" w:rsidP="00CD3FEE">
      <w:pPr>
        <w:pStyle w:val="Comments"/>
      </w:pPr>
      <w:r>
        <w:t>TPs</w:t>
      </w:r>
    </w:p>
    <w:p w14:paraId="00E47483" w14:textId="6CE74B4E" w:rsidR="00C73C46" w:rsidRDefault="00F952E6" w:rsidP="00C73C46">
      <w:pPr>
        <w:pStyle w:val="Doc-title"/>
      </w:pPr>
      <w:hyperlink r:id="rId115" w:tooltip="http://www.3gpp.org/ftp/tsg_ran/WG2_RL2/TSGR2_108DocsR2-1915303.zip" w:history="1">
        <w:r w:rsidR="00C73C46" w:rsidRPr="00F952E6">
          <w:rPr>
            <w:rStyle w:val="Hyperlink"/>
          </w:rPr>
          <w:t>R2-1915303</w:t>
        </w:r>
      </w:hyperlink>
      <w:r w:rsidR="00C73C46">
        <w:tab/>
        <w:t>Introduction of UE specific DRX for NB-IoT in 36.300</w:t>
      </w:r>
      <w:r w:rsidR="00C73C46">
        <w:tab/>
        <w:t>Huawei</w:t>
      </w:r>
      <w:r w:rsidR="00C73C46">
        <w:tab/>
        <w:t>draftCR</w:t>
      </w:r>
      <w:r w:rsidR="00C73C46">
        <w:tab/>
        <w:t>Rel-16</w:t>
      </w:r>
      <w:r w:rsidR="00C73C46">
        <w:tab/>
        <w:t>36.300</w:t>
      </w:r>
      <w:r w:rsidR="00C73C46">
        <w:tab/>
        <w:t>15.7.0</w:t>
      </w:r>
      <w:r w:rsidR="00C73C46">
        <w:tab/>
        <w:t>B</w:t>
      </w:r>
      <w:r w:rsidR="00C73C46">
        <w:tab/>
        <w:t>NB_IOTenh3-Core</w:t>
      </w:r>
    </w:p>
    <w:p w14:paraId="5D0383FB" w14:textId="04526128" w:rsidR="00C73C46" w:rsidRDefault="00F952E6" w:rsidP="00C73C46">
      <w:pPr>
        <w:pStyle w:val="Doc-title"/>
      </w:pPr>
      <w:hyperlink r:id="rId116" w:tooltip="http://www.3gpp.org/ftp/tsg_ran/WG2_RL2/TSGR2_108DocsR2-1915304.zip" w:history="1">
        <w:r w:rsidR="00C73C46" w:rsidRPr="00F952E6">
          <w:rPr>
            <w:rStyle w:val="Hyperlink"/>
          </w:rPr>
          <w:t>R2-1915304</w:t>
        </w:r>
      </w:hyperlink>
      <w:r w:rsidR="00C73C46">
        <w:tab/>
        <w:t>Introduction of UE specific DRX for NB-IoT in 36.304</w:t>
      </w:r>
      <w:r w:rsidR="00C73C46">
        <w:tab/>
        <w:t>Huawei</w:t>
      </w:r>
      <w:r w:rsidR="00C73C46">
        <w:tab/>
        <w:t>draftCR</w:t>
      </w:r>
      <w:r w:rsidR="00C73C46">
        <w:tab/>
        <w:t>Rel-16</w:t>
      </w:r>
      <w:r w:rsidR="00C73C46">
        <w:tab/>
        <w:t>36.304</w:t>
      </w:r>
      <w:r w:rsidR="00C73C46">
        <w:tab/>
        <w:t>15.4.0</w:t>
      </w:r>
      <w:r w:rsidR="00C73C46">
        <w:tab/>
        <w:t>B</w:t>
      </w:r>
      <w:r w:rsidR="00C73C46">
        <w:tab/>
        <w:t>NB_IOTenh3-Core</w:t>
      </w:r>
    </w:p>
    <w:p w14:paraId="58269B19" w14:textId="51E9E2E2" w:rsidR="00C73C46" w:rsidRDefault="00F952E6" w:rsidP="00C73C46">
      <w:pPr>
        <w:pStyle w:val="Doc-title"/>
      </w:pPr>
      <w:hyperlink r:id="rId117" w:tooltip="http://www.3gpp.org/ftp/tsg_ran/WG2_RL2/TSGR2_108DocsR2-1915305.zip" w:history="1">
        <w:r w:rsidR="00C73C46" w:rsidRPr="00F952E6">
          <w:rPr>
            <w:rStyle w:val="Hyperlink"/>
          </w:rPr>
          <w:t>R2-1915305</w:t>
        </w:r>
      </w:hyperlink>
      <w:r w:rsidR="00C73C46">
        <w:tab/>
        <w:t>Introduction of UE specific DRX for NB-IoT in 36.306</w:t>
      </w:r>
      <w:r w:rsidR="00C73C46">
        <w:tab/>
        <w:t>Huawei</w:t>
      </w:r>
      <w:r w:rsidR="00C73C46">
        <w:tab/>
        <w:t>draftCR</w:t>
      </w:r>
      <w:r w:rsidR="00C73C46">
        <w:tab/>
        <w:t>Rel-16</w:t>
      </w:r>
      <w:r w:rsidR="00C73C46">
        <w:tab/>
        <w:t>36.306</w:t>
      </w:r>
      <w:r w:rsidR="00C73C46">
        <w:tab/>
        <w:t>15.6.0</w:t>
      </w:r>
      <w:r w:rsidR="00C73C46">
        <w:tab/>
        <w:t>B</w:t>
      </w:r>
      <w:r w:rsidR="00C73C46">
        <w:tab/>
        <w:t>NB_IOTenh3-Core</w:t>
      </w:r>
    </w:p>
    <w:p w14:paraId="7FFF91FD" w14:textId="09AF4F49" w:rsidR="00C73C46" w:rsidRDefault="00F952E6" w:rsidP="00C73C46">
      <w:pPr>
        <w:pStyle w:val="Doc-title"/>
      </w:pPr>
      <w:hyperlink r:id="rId118" w:tooltip="http://www.3gpp.org/ftp/tsg_ran/WG2_RL2/TSGR2_108DocsR2-1915306.zip" w:history="1">
        <w:r w:rsidR="00C73C46" w:rsidRPr="00F952E6">
          <w:rPr>
            <w:rStyle w:val="Hyperlink"/>
          </w:rPr>
          <w:t>R2-1915306</w:t>
        </w:r>
      </w:hyperlink>
      <w:r w:rsidR="00C73C46">
        <w:tab/>
        <w:t>Introduction of UE specific DRX for NB-IoT in 36.331</w:t>
      </w:r>
      <w:r w:rsidR="00C73C46">
        <w:tab/>
        <w:t>Huawei</w:t>
      </w:r>
      <w:r w:rsidR="00C73C46">
        <w:tab/>
        <w:t>draftCR</w:t>
      </w:r>
      <w:r w:rsidR="00C73C46">
        <w:tab/>
        <w:t>Rel-16</w:t>
      </w:r>
      <w:r w:rsidR="00C73C46">
        <w:tab/>
        <w:t>36.331</w:t>
      </w:r>
      <w:r w:rsidR="00C73C46">
        <w:tab/>
        <w:t>15.7.0</w:t>
      </w:r>
      <w:r w:rsidR="00C73C46">
        <w:tab/>
        <w:t>B</w:t>
      </w:r>
      <w:r w:rsidR="00C73C46">
        <w:tab/>
        <w:t>NB_IOTenh3-Core</w:t>
      </w:r>
    </w:p>
    <w:p w14:paraId="046B7198" w14:textId="77777777" w:rsidR="00C73C46" w:rsidRPr="00C73C46" w:rsidRDefault="00C73C46" w:rsidP="00CD3FEE">
      <w:pPr>
        <w:pStyle w:val="Doc-text2"/>
        <w:ind w:left="0" w:firstLine="0"/>
      </w:pPr>
    </w:p>
    <w:p w14:paraId="28E02D63" w14:textId="53DCF360" w:rsidR="00565005" w:rsidRPr="005A1AAB" w:rsidRDefault="00F856D4" w:rsidP="00565005">
      <w:pPr>
        <w:pStyle w:val="Heading3"/>
      </w:pPr>
      <w:r w:rsidRPr="00F04159">
        <w:t>7.</w:t>
      </w:r>
      <w:r w:rsidR="0070057C" w:rsidRPr="00F04159">
        <w:t>2.12</w:t>
      </w:r>
      <w:r w:rsidR="00565005" w:rsidRPr="00F04159">
        <w:tab/>
        <w:t>Other</w:t>
      </w:r>
    </w:p>
    <w:p w14:paraId="3B3A0116" w14:textId="77777777" w:rsidR="00565005" w:rsidRPr="005A1AAB" w:rsidRDefault="00565005" w:rsidP="00565005">
      <w:pPr>
        <w:pStyle w:val="Comments"/>
        <w:rPr>
          <w:noProof w:val="0"/>
        </w:rPr>
      </w:pPr>
      <w:r w:rsidRPr="005A1AAB">
        <w:rPr>
          <w:noProof w:val="0"/>
        </w:rPr>
        <w:t>Others</w:t>
      </w:r>
    </w:p>
    <w:bookmarkEnd w:id="4"/>
    <w:p w14:paraId="3B4885D4" w14:textId="04E699F3" w:rsidR="001635DA" w:rsidRDefault="001635DA" w:rsidP="00565005">
      <w:pPr>
        <w:pStyle w:val="Comments"/>
        <w:rPr>
          <w:noProof w:val="0"/>
        </w:rPr>
      </w:pPr>
    </w:p>
    <w:p w14:paraId="005D01D3" w14:textId="3F9BDC5A" w:rsidR="00754FED" w:rsidRPr="00754FED" w:rsidRDefault="00754FED" w:rsidP="00754FED">
      <w:pPr>
        <w:pStyle w:val="Heading1"/>
        <w:rPr>
          <w:u w:val="single"/>
        </w:rPr>
      </w:pPr>
      <w:r w:rsidRPr="00754FED">
        <w:rPr>
          <w:rFonts w:hint="eastAsia"/>
          <w:u w:val="single"/>
        </w:rPr>
        <w:t>S</w:t>
      </w:r>
      <w:r w:rsidRPr="00754FED">
        <w:rPr>
          <w:u w:val="single"/>
        </w:rPr>
        <w:t>ummary</w:t>
      </w:r>
    </w:p>
    <w:p w14:paraId="6B80A852" w14:textId="0798532E" w:rsidR="00754FED" w:rsidRDefault="00754FED" w:rsidP="00754FED">
      <w:pPr>
        <w:pStyle w:val="Heading2"/>
      </w:pPr>
      <w:r>
        <w:rPr>
          <w:rFonts w:hint="eastAsia"/>
        </w:rPr>
        <w:t>C</w:t>
      </w:r>
      <w:r>
        <w:t>omebacks</w:t>
      </w:r>
    </w:p>
    <w:p w14:paraId="41894667" w14:textId="2E3BF590" w:rsidR="00754FED" w:rsidRPr="00754FED" w:rsidRDefault="00754FED" w:rsidP="00754FED">
      <w:pPr>
        <w:pStyle w:val="Doc-title"/>
      </w:pPr>
      <w:r>
        <w:rPr>
          <w:rFonts w:hint="eastAsia"/>
        </w:rPr>
        <w:t>N</w:t>
      </w:r>
      <w:r>
        <w:t>one</w:t>
      </w:r>
    </w:p>
    <w:p w14:paraId="7CE84C2D" w14:textId="76D41728" w:rsidR="00754FED" w:rsidRPr="00754FED" w:rsidRDefault="00754FED" w:rsidP="00754FED">
      <w:pPr>
        <w:pStyle w:val="Heading2"/>
      </w:pPr>
      <w:r>
        <w:rPr>
          <w:rFonts w:hint="eastAsia"/>
        </w:rPr>
        <w:t>A</w:t>
      </w:r>
      <w:r>
        <w:t>greed CRs</w:t>
      </w:r>
    </w:p>
    <w:p w14:paraId="2B3552A2" w14:textId="1998B2EB" w:rsidR="00754FED" w:rsidRDefault="00F952E6" w:rsidP="00754FED">
      <w:pPr>
        <w:pStyle w:val="Doc-title"/>
      </w:pPr>
      <w:hyperlink r:id="rId119" w:tooltip="http://www.3gpp.org/ftp/tsg_ran/WG2_RL2/TSGR2_108DocsR2-1914649.zip" w:history="1">
        <w:r w:rsidR="00754FED" w:rsidRPr="00F952E6">
          <w:rPr>
            <w:rStyle w:val="Hyperlink"/>
          </w:rPr>
          <w:t>R2-1914649</w:t>
        </w:r>
      </w:hyperlink>
      <w:r w:rsidR="00754FED">
        <w:tab/>
        <w:t>Correction on T322</w:t>
      </w:r>
      <w:r w:rsidR="00754FED">
        <w:tab/>
        <w:t>Nokia, Nokia Shanghai Bell</w:t>
      </w:r>
      <w:r w:rsidR="00754FED">
        <w:tab/>
        <w:t>CR</w:t>
      </w:r>
      <w:r w:rsidR="00754FED">
        <w:tab/>
        <w:t>Rel-14</w:t>
      </w:r>
      <w:r w:rsidR="00754FED">
        <w:tab/>
        <w:t>36.331</w:t>
      </w:r>
      <w:r w:rsidR="00754FED">
        <w:tab/>
        <w:t>14.12.0</w:t>
      </w:r>
      <w:r w:rsidR="00754FED">
        <w:tab/>
        <w:t>4112</w:t>
      </w:r>
      <w:r w:rsidR="00754FED">
        <w:tab/>
        <w:t>2</w:t>
      </w:r>
      <w:r w:rsidR="00754FED">
        <w:tab/>
        <w:t>F</w:t>
      </w:r>
      <w:r w:rsidR="00754FED">
        <w:tab/>
        <w:t>NB_IOTenh-Core</w:t>
      </w:r>
      <w:r w:rsidR="00754FED">
        <w:tab/>
      </w:r>
      <w:r w:rsidR="00754FED" w:rsidRPr="00F952E6">
        <w:t>R2-1914091</w:t>
      </w:r>
    </w:p>
    <w:p w14:paraId="72865D13" w14:textId="61E5B11B" w:rsidR="00754FED" w:rsidRDefault="00F952E6" w:rsidP="00754FED">
      <w:pPr>
        <w:pStyle w:val="Doc-title"/>
      </w:pPr>
      <w:hyperlink r:id="rId120" w:tooltip="http://www.3gpp.org/ftp/tsg_ran/WG2_RL2/TSGR2_108DocsR2-1914650.zip" w:history="1">
        <w:r w:rsidR="00754FED" w:rsidRPr="00F952E6">
          <w:rPr>
            <w:rStyle w:val="Hyperlink"/>
          </w:rPr>
          <w:t>R2-1914650</w:t>
        </w:r>
      </w:hyperlink>
      <w:r w:rsidR="00754FED">
        <w:tab/>
        <w:t>Correction on T322</w:t>
      </w:r>
      <w:r w:rsidR="00754FED">
        <w:tab/>
        <w:t>Nokia, Nokia Shanghai Bell</w:t>
      </w:r>
      <w:r w:rsidR="00754FED">
        <w:tab/>
        <w:t>CR</w:t>
      </w:r>
      <w:r w:rsidR="00754FED">
        <w:tab/>
        <w:t>Rel-15</w:t>
      </w:r>
      <w:r w:rsidR="00754FED">
        <w:tab/>
        <w:t>36.331</w:t>
      </w:r>
      <w:r w:rsidR="00754FED">
        <w:tab/>
        <w:t>15.7.0</w:t>
      </w:r>
      <w:r w:rsidR="00754FED">
        <w:tab/>
        <w:t>4113</w:t>
      </w:r>
      <w:r w:rsidR="00754FED">
        <w:tab/>
        <w:t>1</w:t>
      </w:r>
      <w:r w:rsidR="00754FED">
        <w:tab/>
        <w:t>A</w:t>
      </w:r>
      <w:r w:rsidR="00754FED">
        <w:tab/>
        <w:t>NB_IOTenh-Core</w:t>
      </w:r>
      <w:r w:rsidR="00754FED">
        <w:tab/>
      </w:r>
      <w:r w:rsidR="00754FED" w:rsidRPr="00F952E6">
        <w:t>R2-1913192</w:t>
      </w:r>
    </w:p>
    <w:p w14:paraId="585B2442" w14:textId="14EB54B6" w:rsidR="00754FED" w:rsidRDefault="00F952E6" w:rsidP="00754FED">
      <w:pPr>
        <w:pStyle w:val="Doc-title"/>
      </w:pPr>
      <w:hyperlink r:id="rId121" w:tooltip="http://www.3gpp.org/ftp/tsg_ran/WG2_RL2/TSGR2_108DocsR2-1916439.zip" w:history="1">
        <w:r w:rsidR="00754FED" w:rsidRPr="00F952E6">
          <w:rPr>
            <w:rStyle w:val="Hyperlink"/>
          </w:rPr>
          <w:t>R2-1916439</w:t>
        </w:r>
      </w:hyperlink>
      <w:r w:rsidR="00754FED">
        <w:tab/>
        <w:t>Clarification of PDCCH monitoring when not fully aligned with PDCCH periods</w:t>
      </w:r>
      <w:r w:rsidR="00754FED">
        <w:tab/>
        <w:t>NTT DOCOMO INC.</w:t>
      </w:r>
      <w:r w:rsidR="00754FED">
        <w:tab/>
        <w:t>CR</w:t>
      </w:r>
      <w:r w:rsidR="00754FED">
        <w:tab/>
        <w:t>Rel-15</w:t>
      </w:r>
      <w:r w:rsidR="00754FED">
        <w:tab/>
        <w:t>36.321</w:t>
      </w:r>
      <w:r w:rsidR="00754FED">
        <w:tab/>
        <w:t>15.7.0</w:t>
      </w:r>
      <w:r w:rsidR="00754FED">
        <w:tab/>
        <w:t>1459</w:t>
      </w:r>
      <w:r w:rsidR="00754FED">
        <w:tab/>
        <w:t>2</w:t>
      </w:r>
      <w:r w:rsidR="00754FED">
        <w:tab/>
        <w:t>F</w:t>
      </w:r>
      <w:r w:rsidR="00754FED">
        <w:tab/>
        <w:t>NB_IOTenh2-Core</w:t>
      </w:r>
      <w:r w:rsidR="00754FED">
        <w:tab/>
        <w:t>Late</w:t>
      </w:r>
    </w:p>
    <w:p w14:paraId="35680B91" w14:textId="0A2E9537" w:rsidR="00754FED" w:rsidRDefault="00F952E6" w:rsidP="00754FED">
      <w:pPr>
        <w:pStyle w:val="Doc-title"/>
      </w:pPr>
      <w:hyperlink r:id="rId122" w:tooltip="http://www.3gpp.org/ftp/tsg_ran/WG2_RL2/TSGR2_108DocsR2-1916423.zip" w:history="1">
        <w:r w:rsidR="00754FED" w:rsidRPr="00F952E6">
          <w:rPr>
            <w:rStyle w:val="Hyperlink"/>
          </w:rPr>
          <w:t>R2-1916423</w:t>
        </w:r>
      </w:hyperlink>
      <w:r w:rsidR="00754FED">
        <w:tab/>
        <w:t>Allow Delta Configuration of ParametersListFmt2 and ParametersListEDTFmt2 in SIB2-NB</w:t>
      </w:r>
      <w:r w:rsidR="00754FED">
        <w:tab/>
        <w:t>MediaTek Inc., ZTE Corporation, Sanechips, Huawei, HiSilicon</w:t>
      </w:r>
      <w:r w:rsidR="00754FED">
        <w:tab/>
        <w:t>CR</w:t>
      </w:r>
      <w:r w:rsidR="00754FED">
        <w:tab/>
        <w:t>Rel-15</w:t>
      </w:r>
      <w:r w:rsidR="00754FED">
        <w:tab/>
        <w:t>36.331</w:t>
      </w:r>
      <w:r w:rsidR="00754FED">
        <w:tab/>
        <w:t>15.7.0</w:t>
      </w:r>
      <w:r w:rsidR="00754FED">
        <w:tab/>
        <w:t>4143</w:t>
      </w:r>
      <w:r w:rsidR="00754FED">
        <w:tab/>
        <w:t>1</w:t>
      </w:r>
      <w:r w:rsidR="00754FED">
        <w:tab/>
        <w:t>F</w:t>
      </w:r>
      <w:r w:rsidR="00754FED">
        <w:tab/>
        <w:t>NB_IOTenh2-Core</w:t>
      </w:r>
    </w:p>
    <w:p w14:paraId="6B0FA3A6" w14:textId="448ED68C" w:rsidR="00754FED" w:rsidRDefault="00F952E6" w:rsidP="00754FED">
      <w:pPr>
        <w:pStyle w:val="Doc-title"/>
      </w:pPr>
      <w:hyperlink r:id="rId123" w:tooltip="http://www.3gpp.org/ftp/tsg_ran/WG2_RL2/TSGR2_108DocsR2-1916422.zip" w:history="1">
        <w:r w:rsidR="00754FED" w:rsidRPr="00F952E6">
          <w:rPr>
            <w:rStyle w:val="Hyperlink"/>
          </w:rPr>
          <w:t>R2-1916422</w:t>
        </w:r>
      </w:hyperlink>
      <w:r w:rsidR="00754FED">
        <w:tab/>
        <w:t>Stop using redirectedCarrierOffsetDedicated after reselection to another frequency</w:t>
      </w:r>
      <w:r w:rsidR="00754FED">
        <w:tab/>
        <w:t>Huawei, HiSilicon</w:t>
      </w:r>
      <w:r w:rsidR="00754FED">
        <w:tab/>
        <w:t>CR</w:t>
      </w:r>
      <w:r w:rsidR="00754FED">
        <w:tab/>
        <w:t>Rel-15</w:t>
      </w:r>
      <w:r w:rsidR="00754FED">
        <w:tab/>
        <w:t>36.331</w:t>
      </w:r>
      <w:r w:rsidR="00754FED">
        <w:tab/>
        <w:t>15.7.0</w:t>
      </w:r>
      <w:r w:rsidR="00754FED">
        <w:tab/>
        <w:t>4144</w:t>
      </w:r>
      <w:r w:rsidR="00754FED">
        <w:tab/>
        <w:t>1</w:t>
      </w:r>
      <w:r w:rsidR="00754FED">
        <w:tab/>
        <w:t>F</w:t>
      </w:r>
      <w:r w:rsidR="00754FED">
        <w:tab/>
        <w:t>NB_IOTenh-Core, TEI15</w:t>
      </w:r>
    </w:p>
    <w:p w14:paraId="70444F05" w14:textId="04658BEC" w:rsidR="00754FED" w:rsidRDefault="00754FED" w:rsidP="00754FED">
      <w:pPr>
        <w:pStyle w:val="Heading2"/>
      </w:pPr>
      <w:r>
        <w:rPr>
          <w:rFonts w:hint="eastAsia"/>
        </w:rPr>
        <w:t>LS</w:t>
      </w:r>
      <w:r>
        <w:t xml:space="preserve"> Out</w:t>
      </w:r>
    </w:p>
    <w:p w14:paraId="3C3B4249" w14:textId="198A60DB" w:rsidR="00754FED" w:rsidRDefault="00F952E6" w:rsidP="00754FED">
      <w:pPr>
        <w:pStyle w:val="Doc-title"/>
      </w:pPr>
      <w:hyperlink r:id="rId124" w:tooltip="http://www.3gpp.org/ftp/tsg_ran/WG2_RL2/TSGR2_108DocsR2-1916440.zip" w:history="1">
        <w:r w:rsidR="00754FED" w:rsidRPr="00F952E6">
          <w:rPr>
            <w:rStyle w:val="Hyperlink"/>
          </w:rPr>
          <w:t>R2-1916440</w:t>
        </w:r>
      </w:hyperlink>
      <w:r w:rsidR="00754FED">
        <w:tab/>
        <w:t>Reply LS on assistance indication for WUS</w:t>
      </w:r>
      <w:r w:rsidR="00754FED">
        <w:tab/>
        <w:t>Qualcomm Incorporated</w:t>
      </w:r>
      <w:r w:rsidR="00754FED">
        <w:tab/>
        <w:t>LS out</w:t>
      </w:r>
      <w:r w:rsidR="00754FED">
        <w:tab/>
        <w:t>Rel-16</w:t>
      </w:r>
      <w:r w:rsidR="00754FED">
        <w:tab/>
        <w:t>NB_IOTenh3-Core, LTE_eMTC5-Core</w:t>
      </w:r>
      <w:r w:rsidR="00754FED">
        <w:tab/>
        <w:t>To:SA2, CT1, RAN3</w:t>
      </w:r>
    </w:p>
    <w:p w14:paraId="566222BE" w14:textId="5EDD34B3" w:rsidR="00754FED" w:rsidRDefault="00F952E6" w:rsidP="00754FED">
      <w:pPr>
        <w:pStyle w:val="Doc-title"/>
      </w:pPr>
      <w:hyperlink r:id="rId125" w:tooltip="http://www.3gpp.org/ftp/tsg_ran/WG2_RL2/TSGR2_108DocsR2-1916437.zip" w:history="1">
        <w:r w:rsidR="00754FED" w:rsidRPr="00F952E6">
          <w:rPr>
            <w:rStyle w:val="Hyperlink"/>
          </w:rPr>
          <w:t>R2-1916437</w:t>
        </w:r>
      </w:hyperlink>
      <w:r w:rsidR="00754FED">
        <w:t xml:space="preserve"> </w:t>
      </w:r>
      <w:r w:rsidR="00754FED">
        <w:tab/>
      </w:r>
      <w:r w:rsidR="00754FED" w:rsidRPr="00F77E20">
        <w:t xml:space="preserve">Feedback on RAN1 agreements on PUR </w:t>
      </w:r>
      <w:r w:rsidR="00754FED">
        <w:t>Qualcomm LS out</w:t>
      </w:r>
      <w:r w:rsidR="00754FED">
        <w:tab/>
        <w:t>NB_IOTenh3-Core, LTE_eMTC5-Core</w:t>
      </w:r>
      <w:r w:rsidR="00754FED">
        <w:tab/>
        <w:t>To:RAN1</w:t>
      </w:r>
    </w:p>
    <w:p w14:paraId="0D5EF3B8" w14:textId="12EAA79E" w:rsidR="00754FED" w:rsidRDefault="00F952E6" w:rsidP="00754FED">
      <w:pPr>
        <w:pStyle w:val="Doc-title"/>
      </w:pPr>
      <w:hyperlink r:id="rId126" w:tooltip="http://www.3gpp.org/ftp/tsg_ran/WG2_RL2/TSGR2_108DocsR2-1916435.zip" w:history="1">
        <w:r w:rsidR="00754FED" w:rsidRPr="00F952E6">
          <w:rPr>
            <w:rStyle w:val="Hyperlink"/>
          </w:rPr>
          <w:t>R2-1916435</w:t>
        </w:r>
      </w:hyperlink>
      <w:r w:rsidR="00754FED">
        <w:tab/>
        <w:t>LS reply PUR transmission for NB-IoT/eMTC</w:t>
      </w:r>
      <w:r w:rsidR="00754FED">
        <w:tab/>
        <w:t>Ericsson</w:t>
      </w:r>
      <w:r w:rsidR="00754FED">
        <w:tab/>
        <w:t>LS out</w:t>
      </w:r>
      <w:r w:rsidR="00754FED">
        <w:tab/>
        <w:t>NB_IOTenh3-Core, LTE_eMTC5-Core</w:t>
      </w:r>
      <w:r w:rsidR="00754FED">
        <w:tab/>
        <w:t>To:RAN1</w:t>
      </w:r>
      <w:r w:rsidR="00754FED">
        <w:tab/>
        <w:t>Cc:RAN4</w:t>
      </w:r>
    </w:p>
    <w:p w14:paraId="0ACA0D1B" w14:textId="530EE15B" w:rsidR="00754FED" w:rsidRDefault="00754FED" w:rsidP="00754FED">
      <w:pPr>
        <w:pStyle w:val="Heading2"/>
      </w:pPr>
      <w:r>
        <w:t>Email discussions</w:t>
      </w:r>
    </w:p>
    <w:p w14:paraId="3C97425C" w14:textId="646BB1E0" w:rsidR="00F952E6" w:rsidRPr="00F952E6" w:rsidRDefault="00F952E6" w:rsidP="00F952E6">
      <w:pPr>
        <w:pStyle w:val="Heading3"/>
      </w:pPr>
      <w:r>
        <w:rPr>
          <w:rFonts w:hint="eastAsia"/>
        </w:rPr>
        <w:t>1 week</w:t>
      </w:r>
      <w:r>
        <w:t>:</w:t>
      </w:r>
    </w:p>
    <w:p w14:paraId="4DB8A375" w14:textId="77777777" w:rsidR="00754FED" w:rsidRDefault="00754FED" w:rsidP="00754FED">
      <w:pPr>
        <w:pStyle w:val="EmailDiscussion"/>
      </w:pPr>
      <w:r>
        <w:t xml:space="preserve">[108#xx][NB-IoT/eMTC R16] Update </w:t>
      </w:r>
      <w:r w:rsidRPr="009C7984">
        <w:t>RAN2 agreements for Rel-16 additional enhancements for NB-IoT and MTC</w:t>
      </w:r>
      <w:r>
        <w:t xml:space="preserve">  (Blackberry)</w:t>
      </w:r>
    </w:p>
    <w:p w14:paraId="3F63A52F" w14:textId="77777777" w:rsidR="00754FED" w:rsidRDefault="00754FED" w:rsidP="00754FED">
      <w:pPr>
        <w:pStyle w:val="EmailDiscussion2"/>
      </w:pPr>
      <w:r>
        <w:tab/>
        <w:t xml:space="preserve">Intended outcome: endorsed document in </w:t>
      </w:r>
      <w:r w:rsidRPr="00F952E6">
        <w:t>R2-1916424</w:t>
      </w:r>
    </w:p>
    <w:p w14:paraId="6CC4C234" w14:textId="1293CAB9" w:rsidR="00754FED" w:rsidRDefault="00754FED" w:rsidP="00754FED">
      <w:pPr>
        <w:pStyle w:val="EmailDiscussion2"/>
      </w:pPr>
      <w:r>
        <w:tab/>
        <w:t>Deadline: 1 week</w:t>
      </w:r>
    </w:p>
    <w:p w14:paraId="6611A375" w14:textId="498091F1" w:rsidR="00754FED" w:rsidRPr="00754FED" w:rsidRDefault="00F952E6" w:rsidP="00F952E6">
      <w:pPr>
        <w:pStyle w:val="Heading3"/>
      </w:pPr>
      <w:r>
        <w:rPr>
          <w:rFonts w:hint="eastAsia"/>
        </w:rPr>
        <w:t>3 weeks</w:t>
      </w:r>
      <w:r>
        <w:t>:</w:t>
      </w:r>
    </w:p>
    <w:p w14:paraId="60BEE092" w14:textId="77777777" w:rsidR="00754FED" w:rsidRDefault="00754FED" w:rsidP="00754FED">
      <w:pPr>
        <w:pStyle w:val="EmailDiscussion"/>
      </w:pPr>
      <w:r>
        <w:t>[108#xx][NB-IoT] Update 36.304 CR (Nokia)</w:t>
      </w:r>
    </w:p>
    <w:p w14:paraId="15BA1CFB" w14:textId="77777777" w:rsidR="00754FED" w:rsidRDefault="00754FED" w:rsidP="00754FED">
      <w:pPr>
        <w:pStyle w:val="EmailDiscussion2"/>
      </w:pPr>
      <w:r>
        <w:tab/>
        <w:t>Intended outcome: Endorsed running CR in R2-1916565</w:t>
      </w:r>
    </w:p>
    <w:p w14:paraId="1FF677CB" w14:textId="77777777" w:rsidR="00754FED" w:rsidRDefault="00754FED" w:rsidP="00754FED">
      <w:pPr>
        <w:pStyle w:val="EmailDiscussion2"/>
      </w:pPr>
      <w:r>
        <w:tab/>
        <w:t>Deadline: 3 weeks</w:t>
      </w:r>
    </w:p>
    <w:p w14:paraId="4D5E5979" w14:textId="77777777" w:rsidR="00754FED" w:rsidRDefault="00754FED" w:rsidP="00754FED">
      <w:pPr>
        <w:pStyle w:val="EmailDiscussion"/>
      </w:pPr>
      <w:r>
        <w:t xml:space="preserve"> [108#xx][NB-IoT] Update 36.331 CR (Huawei)</w:t>
      </w:r>
    </w:p>
    <w:p w14:paraId="379B4FAC" w14:textId="77777777" w:rsidR="00754FED" w:rsidRDefault="00754FED" w:rsidP="00754FED">
      <w:pPr>
        <w:pStyle w:val="EmailDiscussion2"/>
      </w:pPr>
      <w:r>
        <w:tab/>
        <w:t>Intended outcome: Endorsed running CR in R2-1916566</w:t>
      </w:r>
    </w:p>
    <w:p w14:paraId="5C4C55B8" w14:textId="77777777" w:rsidR="00754FED" w:rsidRDefault="00754FED" w:rsidP="00754FED">
      <w:pPr>
        <w:pStyle w:val="EmailDiscussion2"/>
      </w:pPr>
      <w:r>
        <w:tab/>
        <w:t>Deadline: 3 weeks</w:t>
      </w:r>
    </w:p>
    <w:p w14:paraId="778164AF" w14:textId="77777777" w:rsidR="00754FED" w:rsidRDefault="00754FED" w:rsidP="00754FED">
      <w:pPr>
        <w:pStyle w:val="EmailDiscussion"/>
      </w:pPr>
      <w:r>
        <w:t xml:space="preserve"> [108#xx][NB-IoT] Update 36.300 CR (Huawei)</w:t>
      </w:r>
    </w:p>
    <w:p w14:paraId="3A007C8B" w14:textId="77777777" w:rsidR="00754FED" w:rsidRDefault="00754FED" w:rsidP="00754FED">
      <w:pPr>
        <w:pStyle w:val="EmailDiscussion2"/>
      </w:pPr>
      <w:r>
        <w:tab/>
        <w:t>Intended outcome: Endorsed running CR in R2-1916567</w:t>
      </w:r>
    </w:p>
    <w:p w14:paraId="3FB6BAC9" w14:textId="77777777" w:rsidR="00754FED" w:rsidRDefault="00754FED" w:rsidP="00754FED">
      <w:pPr>
        <w:pStyle w:val="EmailDiscussion2"/>
      </w:pPr>
      <w:r>
        <w:tab/>
        <w:t>Deadline: 3 weeks</w:t>
      </w:r>
    </w:p>
    <w:p w14:paraId="60288623" w14:textId="77777777" w:rsidR="00754FED" w:rsidRDefault="00754FED" w:rsidP="00754FED">
      <w:pPr>
        <w:pStyle w:val="EmailDiscussion"/>
      </w:pPr>
      <w:r>
        <w:t xml:space="preserve"> [108#xx][NB-IoT] Update 36.321 CR (Ericsson)</w:t>
      </w:r>
    </w:p>
    <w:p w14:paraId="0DAED3BF" w14:textId="77777777" w:rsidR="00754FED" w:rsidRDefault="00754FED" w:rsidP="00754FED">
      <w:pPr>
        <w:pStyle w:val="EmailDiscussion2"/>
      </w:pPr>
      <w:r>
        <w:tab/>
        <w:t>Intended outcome: Endorsed running CR in R2-1916568</w:t>
      </w:r>
    </w:p>
    <w:p w14:paraId="06FDF080" w14:textId="77777777" w:rsidR="00754FED" w:rsidRDefault="00754FED" w:rsidP="00754FED">
      <w:pPr>
        <w:pStyle w:val="EmailDiscussion2"/>
      </w:pPr>
      <w:r>
        <w:tab/>
        <w:t>Deadline: 3 weeks</w:t>
      </w:r>
    </w:p>
    <w:p w14:paraId="5700151F" w14:textId="77777777" w:rsidR="00754FED" w:rsidRDefault="00754FED" w:rsidP="00754FED">
      <w:pPr>
        <w:pStyle w:val="EmailDiscussion"/>
      </w:pPr>
      <w:r>
        <w:t xml:space="preserve"> [108#xx][NB-IoT] Update 36.306 CR (Blackberry)</w:t>
      </w:r>
    </w:p>
    <w:p w14:paraId="39373010" w14:textId="77777777" w:rsidR="00754FED" w:rsidRDefault="00754FED" w:rsidP="00754FED">
      <w:pPr>
        <w:pStyle w:val="EmailDiscussion2"/>
      </w:pPr>
      <w:r>
        <w:tab/>
        <w:t>Intended outcome: Endorsed running CR in R2-1916569</w:t>
      </w:r>
    </w:p>
    <w:p w14:paraId="153B9B93" w14:textId="77777777" w:rsidR="00754FED" w:rsidRDefault="00754FED" w:rsidP="00754FED">
      <w:pPr>
        <w:pStyle w:val="EmailDiscussion2"/>
      </w:pPr>
      <w:r>
        <w:tab/>
        <w:t>Deadline: 3 weeks</w:t>
      </w:r>
    </w:p>
    <w:p w14:paraId="2ACC0E00" w14:textId="77777777" w:rsidR="00754FED" w:rsidRDefault="00754FED" w:rsidP="00754FED">
      <w:pPr>
        <w:pStyle w:val="EmailDiscussion"/>
      </w:pPr>
      <w:r>
        <w:t>[108#xx][NB-IoT] Update 38.300 CR (Qualcomm)</w:t>
      </w:r>
    </w:p>
    <w:p w14:paraId="7141E74B" w14:textId="77777777" w:rsidR="00754FED" w:rsidRDefault="00754FED" w:rsidP="00754FED">
      <w:pPr>
        <w:pStyle w:val="EmailDiscussion2"/>
      </w:pPr>
      <w:r>
        <w:tab/>
        <w:t>Intended outcome: Endorsed running CR in R2-1916570</w:t>
      </w:r>
    </w:p>
    <w:p w14:paraId="08532B86" w14:textId="77777777" w:rsidR="00754FED" w:rsidRDefault="00754FED" w:rsidP="00754FED">
      <w:pPr>
        <w:pStyle w:val="EmailDiscussion2"/>
      </w:pPr>
      <w:r>
        <w:tab/>
        <w:t>Deadline: 3 weeks</w:t>
      </w:r>
    </w:p>
    <w:p w14:paraId="2EE0822A" w14:textId="49E0A0AB" w:rsidR="00F952E6" w:rsidRDefault="00F952E6" w:rsidP="00F952E6">
      <w:pPr>
        <w:pStyle w:val="Heading3"/>
      </w:pPr>
      <w:r>
        <w:t>Next meeting:</w:t>
      </w:r>
    </w:p>
    <w:p w14:paraId="4A24666A" w14:textId="77777777" w:rsidR="00754FED" w:rsidRDefault="00754FED" w:rsidP="00754FED">
      <w:pPr>
        <w:pStyle w:val="EmailDiscussion"/>
      </w:pPr>
      <w:r>
        <w:t xml:space="preserve">[108#xx][NB-IoT/eMTC R16]  </w:t>
      </w:r>
      <w:r>
        <w:rPr>
          <w:lang w:eastAsia="en-US"/>
        </w:rPr>
        <w:t xml:space="preserve">Finalise the WUS signalling </w:t>
      </w:r>
      <w:r>
        <w:t>(Qualcomm)</w:t>
      </w:r>
    </w:p>
    <w:p w14:paraId="7179D236" w14:textId="1B7041C1" w:rsidR="00754FED" w:rsidRDefault="00754FED" w:rsidP="00754FED">
      <w:pPr>
        <w:pStyle w:val="EmailDiscussion2"/>
        <w:ind w:left="1619" w:firstLine="0"/>
      </w:pPr>
      <w:r>
        <w:rPr>
          <w:rFonts w:hint="eastAsia"/>
        </w:rPr>
        <w:t>S</w:t>
      </w:r>
      <w:r>
        <w:t xml:space="preserve">cope: </w:t>
      </w:r>
      <w:r w:rsidRPr="00937A0E">
        <w:t>finalise the WUS signalling</w:t>
      </w:r>
      <w:r>
        <w:t xml:space="preserve"> both for eMTC and NB-IoT using</w:t>
      </w:r>
      <w:r w:rsidRPr="00937A0E">
        <w:t xml:space="preserve"> the signalling in section 2 </w:t>
      </w:r>
      <w:r>
        <w:t xml:space="preserve">of </w:t>
      </w:r>
      <w:hyperlink r:id="rId127" w:tooltip="http://www.3gpp.org/ftp/tsg_ran/WG2_RL2/TSGR2_108DocsR2-1916430.zip" w:history="1">
        <w:r w:rsidRPr="00F952E6">
          <w:rPr>
            <w:rStyle w:val="Hyperlink"/>
          </w:rPr>
          <w:t>R2-1916430</w:t>
        </w:r>
      </w:hyperlink>
      <w:r>
        <w:t xml:space="preserve"> </w:t>
      </w:r>
      <w:r w:rsidRPr="00937A0E">
        <w:t>as the base line</w:t>
      </w:r>
      <w:r>
        <w:t>, taking into account RAN1 parameters list.</w:t>
      </w:r>
    </w:p>
    <w:p w14:paraId="698267E3" w14:textId="77777777" w:rsidR="00754FED" w:rsidRDefault="00754FED" w:rsidP="00754FED">
      <w:pPr>
        <w:pStyle w:val="EmailDiscussion2"/>
      </w:pPr>
      <w:r>
        <w:tab/>
        <w:t>Intended outcome: TP submitted to next meeting</w:t>
      </w:r>
    </w:p>
    <w:p w14:paraId="4AD85C7C" w14:textId="77777777" w:rsidR="00754FED" w:rsidRDefault="00754FED" w:rsidP="00754FED">
      <w:pPr>
        <w:pStyle w:val="EmailDiscussion2"/>
      </w:pPr>
      <w:r>
        <w:tab/>
        <w:t>Deadline: 2 weeks before next meeting</w:t>
      </w:r>
    </w:p>
    <w:p w14:paraId="01FDE7D8" w14:textId="77777777" w:rsidR="00754FED" w:rsidRDefault="00754FED" w:rsidP="00754FED">
      <w:pPr>
        <w:pStyle w:val="EmailDiscussion"/>
      </w:pPr>
      <w:r>
        <w:t>[108#xx][NB-IoT] Finalise SON ANR and RLF  (Huawei)</w:t>
      </w:r>
    </w:p>
    <w:p w14:paraId="04B40245" w14:textId="77777777" w:rsidR="00754FED" w:rsidRDefault="00754FED" w:rsidP="00754FED">
      <w:pPr>
        <w:pStyle w:val="EmailDiscussion2"/>
      </w:pPr>
      <w:r>
        <w:tab/>
        <w:t>Intended outcome: report to next meeting</w:t>
      </w:r>
    </w:p>
    <w:p w14:paraId="08C7B869" w14:textId="1A54153F" w:rsidR="00754FED" w:rsidRDefault="00754FED" w:rsidP="00754FED">
      <w:pPr>
        <w:pStyle w:val="EmailDiscussion2"/>
      </w:pPr>
      <w:r>
        <w:tab/>
        <w:t>Deadline: 2 weeks before next meeting</w:t>
      </w:r>
    </w:p>
    <w:p w14:paraId="7CB5477A" w14:textId="73CE43AE" w:rsidR="00754FED" w:rsidRDefault="00754FED" w:rsidP="00754FED">
      <w:pPr>
        <w:pStyle w:val="EmailDiscussion"/>
      </w:pPr>
      <w:r>
        <w:t>[108#xx][NB-IoT/eMTC R16] Finalise details on RAI  (Ericsson)</w:t>
      </w:r>
    </w:p>
    <w:p w14:paraId="51840955" w14:textId="77777777" w:rsidR="00754FED" w:rsidRDefault="00754FED" w:rsidP="00754FED">
      <w:pPr>
        <w:pStyle w:val="EmailDiscussion2"/>
      </w:pPr>
      <w:r>
        <w:tab/>
        <w:t xml:space="preserve">Intended outcome: email discussion report. </w:t>
      </w:r>
    </w:p>
    <w:p w14:paraId="5166DF04" w14:textId="48C45381" w:rsidR="00754FED" w:rsidRDefault="00754FED" w:rsidP="00754FED">
      <w:pPr>
        <w:pStyle w:val="EmailDiscussion2"/>
      </w:pPr>
      <w:r>
        <w:tab/>
        <w:t>Deadline: 2 weeks before next meeting</w:t>
      </w:r>
    </w:p>
    <w:p w14:paraId="2E5C9C06" w14:textId="613B0F9C" w:rsidR="00754FED" w:rsidRDefault="00754FED" w:rsidP="00754FED">
      <w:pPr>
        <w:pStyle w:val="EmailDiscussion"/>
        <w:rPr>
          <w:lang w:val="en-US"/>
        </w:rPr>
      </w:pPr>
      <w:r>
        <w:rPr>
          <w:lang w:val="en-US"/>
        </w:rPr>
        <w:t>[108#xx][NB-IoT / eMTC]  Consider how to minimize ping-pong between CN types in RRC_IDLE/RRC_INACTIVE. (Qualcomm)</w:t>
      </w:r>
    </w:p>
    <w:p w14:paraId="31DA6820" w14:textId="77777777" w:rsidR="00754FED" w:rsidRDefault="00754FED" w:rsidP="00754FED">
      <w:pPr>
        <w:pStyle w:val="EmailDiscussion2"/>
        <w:rPr>
          <w:lang w:val="en-US"/>
        </w:rPr>
      </w:pPr>
      <w:r>
        <w:rPr>
          <w:lang w:val="en-US"/>
        </w:rPr>
        <w:tab/>
        <w:t>Intended outcome: email discussion report</w:t>
      </w:r>
    </w:p>
    <w:p w14:paraId="22D95437" w14:textId="3D97265F" w:rsidR="00754FED" w:rsidRDefault="00754FED" w:rsidP="00754FED">
      <w:pPr>
        <w:pStyle w:val="EmailDiscussion2"/>
        <w:rPr>
          <w:lang w:val="en-US"/>
        </w:rPr>
      </w:pPr>
      <w:r>
        <w:rPr>
          <w:lang w:val="en-US"/>
        </w:rPr>
        <w:tab/>
        <w:t xml:space="preserve">Deadline: </w:t>
      </w:r>
      <w:r>
        <w:t>2 weeks before next meeting</w:t>
      </w:r>
    </w:p>
    <w:p w14:paraId="1C4D9CB4" w14:textId="77777777" w:rsidR="00754FED" w:rsidRDefault="00754FED" w:rsidP="00754FED">
      <w:pPr>
        <w:pStyle w:val="EmailDiscussion"/>
      </w:pPr>
      <w:r>
        <w:t>[108#xx][NB-IoT] UE specific DRX (Huawei)</w:t>
      </w:r>
    </w:p>
    <w:p w14:paraId="688174D0" w14:textId="77777777" w:rsidR="00754FED" w:rsidRDefault="00754FED" w:rsidP="00754FED">
      <w:pPr>
        <w:pStyle w:val="EmailDiscussion2"/>
        <w:ind w:left="1619" w:firstLine="0"/>
      </w:pPr>
      <w:r>
        <w:rPr>
          <w:rFonts w:hint="eastAsia"/>
        </w:rPr>
        <w:t>S</w:t>
      </w:r>
      <w:r>
        <w:t xml:space="preserve">cope: Pending LS from SA2, progress on the details. </w:t>
      </w:r>
    </w:p>
    <w:p w14:paraId="496B3E15" w14:textId="77777777" w:rsidR="00754FED" w:rsidRDefault="00754FED" w:rsidP="00754FED">
      <w:pPr>
        <w:pStyle w:val="EmailDiscussion2"/>
      </w:pPr>
      <w:r>
        <w:tab/>
        <w:t>Intended outcome: Report, including text proposal for stage 3 if possible.</w:t>
      </w:r>
    </w:p>
    <w:p w14:paraId="32398266" w14:textId="4771510A" w:rsidR="00754FED" w:rsidRDefault="00754FED" w:rsidP="00754FED">
      <w:pPr>
        <w:pStyle w:val="EmailDiscussion2"/>
      </w:pPr>
      <w:r>
        <w:tab/>
        <w:t>Deadline: 2 weeks before next meeting</w:t>
      </w:r>
    </w:p>
    <w:p w14:paraId="3E475EDC" w14:textId="54194C53" w:rsidR="00754FED" w:rsidRPr="00754FED" w:rsidRDefault="00754FED" w:rsidP="00754FED">
      <w:pPr>
        <w:pStyle w:val="Doc-text2"/>
        <w:rPr>
          <w:lang w:val="en-US"/>
        </w:rPr>
      </w:pPr>
      <w:bookmarkStart w:id="5" w:name="_GoBack"/>
      <w:bookmarkEnd w:id="5"/>
    </w:p>
    <w:sectPr w:rsidR="00754FED" w:rsidRPr="00754FED" w:rsidSect="006D4187">
      <w:footerReference w:type="default" r:id="rId128"/>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149C94" w14:textId="77777777" w:rsidR="0086761F" w:rsidRDefault="0086761F">
      <w:r>
        <w:separator/>
      </w:r>
    </w:p>
    <w:p w14:paraId="11C7C9C9" w14:textId="77777777" w:rsidR="0086761F" w:rsidRDefault="0086761F"/>
  </w:endnote>
  <w:endnote w:type="continuationSeparator" w:id="0">
    <w:p w14:paraId="44497036" w14:textId="77777777" w:rsidR="0086761F" w:rsidRDefault="0086761F">
      <w:r>
        <w:continuationSeparator/>
      </w:r>
    </w:p>
    <w:p w14:paraId="506291A5" w14:textId="77777777" w:rsidR="0086761F" w:rsidRDefault="0086761F"/>
  </w:endnote>
  <w:endnote w:type="continuationNotice" w:id="1">
    <w:p w14:paraId="1FBA6BCF" w14:textId="77777777" w:rsidR="0086761F" w:rsidRDefault="0086761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7EAA5B" w14:textId="0B52811A" w:rsidR="00754FED" w:rsidRDefault="00754FED"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17</w:t>
    </w:r>
    <w:r>
      <w:rPr>
        <w:rStyle w:val="PageNumber"/>
      </w:rPr>
      <w:fldChar w:fldCharType="end"/>
    </w:r>
  </w:p>
  <w:p w14:paraId="365A3263" w14:textId="77777777" w:rsidR="00754FED" w:rsidRDefault="00754FE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4F38F5" w14:textId="77777777" w:rsidR="0086761F" w:rsidRDefault="0086761F">
      <w:r>
        <w:separator/>
      </w:r>
    </w:p>
    <w:p w14:paraId="3748EEFD" w14:textId="77777777" w:rsidR="0086761F" w:rsidRDefault="0086761F"/>
  </w:footnote>
  <w:footnote w:type="continuationSeparator" w:id="0">
    <w:p w14:paraId="55B0C180" w14:textId="77777777" w:rsidR="0086761F" w:rsidRDefault="0086761F">
      <w:r>
        <w:continuationSeparator/>
      </w:r>
    </w:p>
    <w:p w14:paraId="78FC3871" w14:textId="77777777" w:rsidR="0086761F" w:rsidRDefault="0086761F"/>
  </w:footnote>
  <w:footnote w:type="continuationNotice" w:id="1">
    <w:p w14:paraId="626B9360" w14:textId="77777777" w:rsidR="0086761F" w:rsidRDefault="0086761F">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33pt;height:24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FF2EB2"/>
    <w:multiLevelType w:val="hybridMultilevel"/>
    <w:tmpl w:val="2190E7A8"/>
    <w:lvl w:ilvl="0" w:tplc="DB9EFC00">
      <w:numFmt w:val="bullet"/>
      <w:lvlText w:val="-"/>
      <w:lvlJc w:val="left"/>
      <w:pPr>
        <w:ind w:left="1619" w:hanging="360"/>
      </w:pPr>
      <w:rPr>
        <w:rFonts w:ascii="Arial" w:eastAsia="MS Mincho"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4" w15:restartNumberingAfterBreak="0">
    <w:nsid w:val="126F4E7A"/>
    <w:multiLevelType w:val="hybridMultilevel"/>
    <w:tmpl w:val="EACAFE30"/>
    <w:lvl w:ilvl="0" w:tplc="DB9EFC00">
      <w:numFmt w:val="bullet"/>
      <w:lvlText w:val="-"/>
      <w:lvlJc w:val="left"/>
      <w:pPr>
        <w:ind w:left="1619" w:hanging="360"/>
      </w:pPr>
      <w:rPr>
        <w:rFonts w:ascii="Arial" w:eastAsia="MS Mincho"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5" w15:restartNumberingAfterBreak="0">
    <w:nsid w:val="13FE31D4"/>
    <w:multiLevelType w:val="hybridMultilevel"/>
    <w:tmpl w:val="79D07CDC"/>
    <w:lvl w:ilvl="0" w:tplc="DB9EFC00">
      <w:numFmt w:val="bullet"/>
      <w:lvlText w:val="-"/>
      <w:lvlJc w:val="left"/>
      <w:pPr>
        <w:ind w:left="1619" w:hanging="36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8"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BA7CF8"/>
    <w:multiLevelType w:val="hybridMultilevel"/>
    <w:tmpl w:val="F3F8F44E"/>
    <w:lvl w:ilvl="0" w:tplc="DB9EFC00">
      <w:numFmt w:val="bullet"/>
      <w:lvlText w:val="-"/>
      <w:lvlJc w:val="left"/>
      <w:pPr>
        <w:ind w:left="1619" w:hanging="360"/>
      </w:pPr>
      <w:rPr>
        <w:rFonts w:ascii="Arial" w:eastAsia="MS Mincho"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1" w15:restartNumberingAfterBreak="0">
    <w:nsid w:val="26A65EEF"/>
    <w:multiLevelType w:val="hybridMultilevel"/>
    <w:tmpl w:val="94B09756"/>
    <w:lvl w:ilvl="0" w:tplc="DB9EFC00">
      <w:numFmt w:val="bullet"/>
      <w:lvlText w:val="-"/>
      <w:lvlJc w:val="left"/>
      <w:pPr>
        <w:ind w:left="1619" w:hanging="36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AD273DC"/>
    <w:multiLevelType w:val="hybridMultilevel"/>
    <w:tmpl w:val="01883132"/>
    <w:lvl w:ilvl="0" w:tplc="DB9EFC00">
      <w:numFmt w:val="bullet"/>
      <w:lvlText w:val="-"/>
      <w:lvlJc w:val="left"/>
      <w:pPr>
        <w:ind w:left="1619" w:hanging="360"/>
      </w:pPr>
      <w:rPr>
        <w:rFonts w:ascii="Arial" w:eastAsia="MS Mincho"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3" w15:restartNumberingAfterBreak="0">
    <w:nsid w:val="2BC566E5"/>
    <w:multiLevelType w:val="multilevel"/>
    <w:tmpl w:val="2BC566E5"/>
    <w:lvl w:ilvl="0">
      <w:start w:val="6"/>
      <w:numFmt w:val="decimal"/>
      <w:lvlText w:val="%1"/>
      <w:lvlJc w:val="left"/>
      <w:pPr>
        <w:ind w:left="690" w:hanging="690"/>
      </w:pPr>
      <w:rPr>
        <w:rFonts w:hint="default"/>
      </w:rPr>
    </w:lvl>
    <w:lvl w:ilvl="1">
      <w:start w:val="16"/>
      <w:numFmt w:val="decimal"/>
      <w:lvlText w:val="%1.%2"/>
      <w:lvlJc w:val="left"/>
      <w:pPr>
        <w:ind w:left="690" w:hanging="69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C625FDC"/>
    <w:multiLevelType w:val="multilevel"/>
    <w:tmpl w:val="9E48A502"/>
    <w:lvl w:ilvl="0">
      <w:start w:val="6"/>
      <w:numFmt w:val="decimal"/>
      <w:lvlText w:val="%1"/>
      <w:lvlJc w:val="left"/>
      <w:pPr>
        <w:ind w:left="570" w:hanging="570"/>
      </w:pPr>
      <w:rPr>
        <w:rFonts w:hint="default"/>
      </w:rPr>
    </w:lvl>
    <w:lvl w:ilvl="1">
      <w:start w:val="16"/>
      <w:numFmt w:val="decimal"/>
      <w:lvlText w:val="%1.%2"/>
      <w:lvlJc w:val="left"/>
      <w:pPr>
        <w:ind w:left="570" w:hanging="57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3225958"/>
    <w:multiLevelType w:val="hybridMultilevel"/>
    <w:tmpl w:val="BF803B90"/>
    <w:lvl w:ilvl="0" w:tplc="DB9EFC0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58B5A11"/>
    <w:multiLevelType w:val="hybridMultilevel"/>
    <w:tmpl w:val="56F8C002"/>
    <w:lvl w:ilvl="0" w:tplc="292AACBA">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5C32CA2"/>
    <w:multiLevelType w:val="hybridMultilevel"/>
    <w:tmpl w:val="DD242854"/>
    <w:lvl w:ilvl="0" w:tplc="DB9EFC00">
      <w:numFmt w:val="bullet"/>
      <w:lvlText w:val="-"/>
      <w:lvlJc w:val="left"/>
      <w:pPr>
        <w:ind w:left="2339" w:hanging="360"/>
      </w:pPr>
      <w:rPr>
        <w:rFonts w:ascii="Arial" w:eastAsia="MS Mincho" w:hAnsi="Arial" w:cs="Arial" w:hint="default"/>
      </w:rPr>
    </w:lvl>
    <w:lvl w:ilvl="1" w:tplc="DB9EFC00">
      <w:numFmt w:val="bullet"/>
      <w:lvlText w:val="-"/>
      <w:lvlJc w:val="left"/>
      <w:pPr>
        <w:ind w:left="1560" w:hanging="420"/>
      </w:pPr>
      <w:rPr>
        <w:rFonts w:ascii="Arial" w:eastAsia="MS Mincho" w:hAnsi="Arial" w:cs="Arial"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36D83B70"/>
    <w:multiLevelType w:val="hybridMultilevel"/>
    <w:tmpl w:val="D15087B6"/>
    <w:lvl w:ilvl="0" w:tplc="DB9EFC00">
      <w:numFmt w:val="bullet"/>
      <w:lvlText w:val="-"/>
      <w:lvlJc w:val="left"/>
      <w:pPr>
        <w:ind w:left="1619" w:hanging="360"/>
      </w:pPr>
      <w:rPr>
        <w:rFonts w:ascii="Arial" w:eastAsia="MS Mincho"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9" w15:restartNumberingAfterBreak="0">
    <w:nsid w:val="38777381"/>
    <w:multiLevelType w:val="hybridMultilevel"/>
    <w:tmpl w:val="01B6EB34"/>
    <w:lvl w:ilvl="0" w:tplc="04090001">
      <w:start w:val="1"/>
      <w:numFmt w:val="bullet"/>
      <w:lvlText w:val=""/>
      <w:lvlJc w:val="left"/>
      <w:pPr>
        <w:ind w:left="1619" w:hanging="360"/>
      </w:pPr>
      <w:rPr>
        <w:rFonts w:ascii="Wingdings" w:hAnsi="Wingdings"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0" w15:restartNumberingAfterBreak="0">
    <w:nsid w:val="3F8A638B"/>
    <w:multiLevelType w:val="hybridMultilevel"/>
    <w:tmpl w:val="43AA639C"/>
    <w:lvl w:ilvl="0" w:tplc="49DABA8C">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8146B9"/>
    <w:multiLevelType w:val="multilevel"/>
    <w:tmpl w:val="1BE0DC9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3" w15:restartNumberingAfterBreak="0">
    <w:nsid w:val="48867C0C"/>
    <w:multiLevelType w:val="hybridMultilevel"/>
    <w:tmpl w:val="661A8CFA"/>
    <w:lvl w:ilvl="0" w:tplc="DB9EFC00">
      <w:numFmt w:val="bullet"/>
      <w:lvlText w:val="-"/>
      <w:lvlJc w:val="left"/>
      <w:pPr>
        <w:ind w:left="1619"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C34239A"/>
    <w:multiLevelType w:val="multilevel"/>
    <w:tmpl w:val="1BE0DC9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56426834"/>
    <w:multiLevelType w:val="hybridMultilevel"/>
    <w:tmpl w:val="9F7857C0"/>
    <w:lvl w:ilvl="0" w:tplc="DB9EFC00">
      <w:numFmt w:val="bullet"/>
      <w:lvlText w:val="-"/>
      <w:lvlJc w:val="left"/>
      <w:pPr>
        <w:ind w:left="1619" w:hanging="360"/>
      </w:pPr>
      <w:rPr>
        <w:rFonts w:ascii="Arial" w:eastAsia="MS Mincho"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8"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8C0087C"/>
    <w:multiLevelType w:val="hybridMultilevel"/>
    <w:tmpl w:val="4D645058"/>
    <w:lvl w:ilvl="0" w:tplc="DB9EFC00">
      <w:numFmt w:val="bullet"/>
      <w:lvlText w:val="-"/>
      <w:lvlJc w:val="left"/>
      <w:pPr>
        <w:ind w:left="2339" w:hanging="360"/>
      </w:pPr>
      <w:rPr>
        <w:rFonts w:ascii="Arial" w:eastAsia="MS Mincho" w:hAnsi="Arial" w:cs="Arial"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0" w15:restartNumberingAfterBreak="0">
    <w:nsid w:val="5D763FED"/>
    <w:multiLevelType w:val="multilevel"/>
    <w:tmpl w:val="408231C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5E064CA6"/>
    <w:multiLevelType w:val="hybridMultilevel"/>
    <w:tmpl w:val="16F61A74"/>
    <w:lvl w:ilvl="0" w:tplc="49C22002">
      <w:start w:val="1"/>
      <w:numFmt w:val="decimal"/>
      <w:lvlText w:val="Proposal %1:"/>
      <w:lvlJc w:val="left"/>
      <w:pPr>
        <w:ind w:left="1555"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A6C6FDC"/>
    <w:multiLevelType w:val="hybridMultilevel"/>
    <w:tmpl w:val="A22885C6"/>
    <w:lvl w:ilvl="0" w:tplc="DB9EFC00">
      <w:numFmt w:val="bullet"/>
      <w:lvlText w:val="-"/>
      <w:lvlJc w:val="left"/>
      <w:pPr>
        <w:ind w:left="1619" w:hanging="360"/>
      </w:pPr>
      <w:rPr>
        <w:rFonts w:ascii="Arial" w:eastAsia="MS Mincho"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35" w15:restartNumberingAfterBreak="0">
    <w:nsid w:val="6A836B23"/>
    <w:multiLevelType w:val="multilevel"/>
    <w:tmpl w:val="B41C269A"/>
    <w:lvl w:ilvl="0">
      <w:start w:val="11"/>
      <w:numFmt w:val="decimal"/>
      <w:lvlText w:val="%1"/>
      <w:lvlJc w:val="left"/>
      <w:pPr>
        <w:ind w:left="893" w:hanging="893"/>
      </w:pPr>
      <w:rPr>
        <w:rFonts w:hint="default"/>
      </w:rPr>
    </w:lvl>
    <w:lvl w:ilvl="1">
      <w:start w:val="11"/>
      <w:numFmt w:val="decimal"/>
      <w:lvlText w:val="%1.%2"/>
      <w:lvlJc w:val="left"/>
      <w:pPr>
        <w:ind w:left="893" w:hanging="893"/>
      </w:pPr>
      <w:rPr>
        <w:rFonts w:hint="default"/>
      </w:rPr>
    </w:lvl>
    <w:lvl w:ilvl="2">
      <w:start w:val="4"/>
      <w:numFmt w:val="decimal"/>
      <w:lvlText w:val="%1.%2.%3"/>
      <w:lvlJc w:val="left"/>
      <w:pPr>
        <w:ind w:left="893" w:hanging="893"/>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6D7A1EFA"/>
    <w:multiLevelType w:val="multilevel"/>
    <w:tmpl w:val="079E76D8"/>
    <w:lvl w:ilvl="0">
      <w:start w:val="11"/>
      <w:numFmt w:val="decimal"/>
      <w:lvlText w:val="%1"/>
      <w:lvlJc w:val="left"/>
      <w:pPr>
        <w:ind w:left="893" w:hanging="893"/>
      </w:pPr>
      <w:rPr>
        <w:rFonts w:hint="default"/>
      </w:rPr>
    </w:lvl>
    <w:lvl w:ilvl="1">
      <w:start w:val="11"/>
      <w:numFmt w:val="decimal"/>
      <w:lvlText w:val="%1.%2"/>
      <w:lvlJc w:val="left"/>
      <w:pPr>
        <w:ind w:left="893" w:hanging="893"/>
      </w:pPr>
      <w:rPr>
        <w:rFonts w:hint="default"/>
      </w:rPr>
    </w:lvl>
    <w:lvl w:ilvl="2">
      <w:start w:val="4"/>
      <w:numFmt w:val="decimal"/>
      <w:lvlText w:val="%1.%2.%3"/>
      <w:lvlJc w:val="left"/>
      <w:pPr>
        <w:ind w:left="893" w:hanging="893"/>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6DFD4190"/>
    <w:multiLevelType w:val="hybridMultilevel"/>
    <w:tmpl w:val="7E7E1B0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419" w:hanging="420"/>
      </w:pPr>
      <w:rPr>
        <w:rFonts w:ascii="Wingdings" w:hAnsi="Wingdings" w:hint="default"/>
      </w:rPr>
    </w:lvl>
    <w:lvl w:ilvl="2" w:tplc="04090005">
      <w:start w:val="1"/>
      <w:numFmt w:val="bullet"/>
      <w:lvlText w:val=""/>
      <w:lvlJc w:val="left"/>
      <w:pPr>
        <w:ind w:left="1" w:hanging="420"/>
      </w:pPr>
      <w:rPr>
        <w:rFonts w:ascii="Wingdings" w:hAnsi="Wingdings" w:hint="default"/>
      </w:rPr>
    </w:lvl>
    <w:lvl w:ilvl="3" w:tplc="04090001">
      <w:start w:val="1"/>
      <w:numFmt w:val="bullet"/>
      <w:lvlText w:val=""/>
      <w:lvlJc w:val="left"/>
      <w:pPr>
        <w:ind w:left="421" w:hanging="420"/>
      </w:pPr>
      <w:rPr>
        <w:rFonts w:ascii="Wingdings" w:hAnsi="Wingdings" w:hint="default"/>
      </w:rPr>
    </w:lvl>
    <w:lvl w:ilvl="4" w:tplc="04090003">
      <w:start w:val="1"/>
      <w:numFmt w:val="bullet"/>
      <w:lvlText w:val=""/>
      <w:lvlJc w:val="left"/>
      <w:pPr>
        <w:ind w:left="841" w:hanging="420"/>
      </w:pPr>
      <w:rPr>
        <w:rFonts w:ascii="Wingdings" w:hAnsi="Wingdings" w:hint="default"/>
      </w:rPr>
    </w:lvl>
    <w:lvl w:ilvl="5" w:tplc="04090005" w:tentative="1">
      <w:start w:val="1"/>
      <w:numFmt w:val="bullet"/>
      <w:lvlText w:val=""/>
      <w:lvlJc w:val="left"/>
      <w:pPr>
        <w:ind w:left="1261" w:hanging="420"/>
      </w:pPr>
      <w:rPr>
        <w:rFonts w:ascii="Wingdings" w:hAnsi="Wingdings" w:hint="default"/>
      </w:rPr>
    </w:lvl>
    <w:lvl w:ilvl="6" w:tplc="04090001" w:tentative="1">
      <w:start w:val="1"/>
      <w:numFmt w:val="bullet"/>
      <w:lvlText w:val=""/>
      <w:lvlJc w:val="left"/>
      <w:pPr>
        <w:ind w:left="1681" w:hanging="420"/>
      </w:pPr>
      <w:rPr>
        <w:rFonts w:ascii="Wingdings" w:hAnsi="Wingdings" w:hint="default"/>
      </w:rPr>
    </w:lvl>
    <w:lvl w:ilvl="7" w:tplc="04090003" w:tentative="1">
      <w:start w:val="1"/>
      <w:numFmt w:val="bullet"/>
      <w:lvlText w:val=""/>
      <w:lvlJc w:val="left"/>
      <w:pPr>
        <w:ind w:left="2101" w:hanging="420"/>
      </w:pPr>
      <w:rPr>
        <w:rFonts w:ascii="Wingdings" w:hAnsi="Wingdings" w:hint="default"/>
      </w:rPr>
    </w:lvl>
    <w:lvl w:ilvl="8" w:tplc="04090005" w:tentative="1">
      <w:start w:val="1"/>
      <w:numFmt w:val="bullet"/>
      <w:lvlText w:val=""/>
      <w:lvlJc w:val="left"/>
      <w:pPr>
        <w:ind w:left="2521" w:hanging="420"/>
      </w:pPr>
      <w:rPr>
        <w:rFonts w:ascii="Wingdings" w:hAnsi="Wingdings" w:hint="default"/>
      </w:rPr>
    </w:lvl>
  </w:abstractNum>
  <w:abstractNum w:abstractNumId="38"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3F5B07"/>
    <w:multiLevelType w:val="multilevel"/>
    <w:tmpl w:val="F8D21758"/>
    <w:lvl w:ilvl="0">
      <w:start w:val="8"/>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4CD3192"/>
    <w:multiLevelType w:val="hybridMultilevel"/>
    <w:tmpl w:val="D646B7D0"/>
    <w:lvl w:ilvl="0" w:tplc="DB9EFC00">
      <w:numFmt w:val="bullet"/>
      <w:lvlText w:val="-"/>
      <w:lvlJc w:val="left"/>
      <w:pPr>
        <w:ind w:left="1619" w:hanging="360"/>
      </w:pPr>
      <w:rPr>
        <w:rFonts w:ascii="Arial" w:eastAsia="MS Mincho"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42" w15:restartNumberingAfterBreak="0">
    <w:nsid w:val="75B4515A"/>
    <w:multiLevelType w:val="hybridMultilevel"/>
    <w:tmpl w:val="71F06DF2"/>
    <w:lvl w:ilvl="0" w:tplc="DB9EFC00">
      <w:numFmt w:val="bullet"/>
      <w:lvlText w:val="-"/>
      <w:lvlJc w:val="left"/>
      <w:pPr>
        <w:ind w:left="1619" w:hanging="360"/>
      </w:pPr>
      <w:rPr>
        <w:rFonts w:ascii="Arial" w:eastAsia="MS Mincho"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43" w15:restartNumberingAfterBreak="0">
    <w:nsid w:val="77054302"/>
    <w:multiLevelType w:val="hybridMultilevel"/>
    <w:tmpl w:val="AE86ECEA"/>
    <w:lvl w:ilvl="0" w:tplc="DB9EFC00">
      <w:numFmt w:val="bullet"/>
      <w:lvlText w:val="-"/>
      <w:lvlJc w:val="left"/>
      <w:pPr>
        <w:ind w:left="1619" w:hanging="360"/>
      </w:pPr>
      <w:rPr>
        <w:rFonts w:ascii="Arial" w:eastAsia="MS Mincho"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44" w15:restartNumberingAfterBreak="0">
    <w:nsid w:val="77A377B8"/>
    <w:multiLevelType w:val="hybridMultilevel"/>
    <w:tmpl w:val="530C82E0"/>
    <w:lvl w:ilvl="0" w:tplc="04090001">
      <w:start w:val="1"/>
      <w:numFmt w:val="bullet"/>
      <w:lvlText w:val=""/>
      <w:lvlJc w:val="left"/>
      <w:pPr>
        <w:ind w:left="1619" w:hanging="360"/>
      </w:pPr>
      <w:rPr>
        <w:rFonts w:ascii="Wingdings" w:hAnsi="Wingdings"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45" w15:restartNumberingAfterBreak="0">
    <w:nsid w:val="78B216C1"/>
    <w:multiLevelType w:val="hybridMultilevel"/>
    <w:tmpl w:val="38046F68"/>
    <w:lvl w:ilvl="0" w:tplc="DB9EFC00">
      <w:numFmt w:val="bullet"/>
      <w:lvlText w:val="-"/>
      <w:lvlJc w:val="left"/>
      <w:pPr>
        <w:ind w:left="1619" w:hanging="360"/>
      </w:pPr>
      <w:rPr>
        <w:rFonts w:ascii="Arial" w:eastAsia="MS Mincho"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num w:numId="1">
    <w:abstractNumId w:val="33"/>
  </w:num>
  <w:num w:numId="2">
    <w:abstractNumId w:val="38"/>
  </w:num>
  <w:num w:numId="3">
    <w:abstractNumId w:val="9"/>
  </w:num>
  <w:num w:numId="4">
    <w:abstractNumId w:val="39"/>
  </w:num>
  <w:num w:numId="5">
    <w:abstractNumId w:val="25"/>
  </w:num>
  <w:num w:numId="6">
    <w:abstractNumId w:val="0"/>
  </w:num>
  <w:num w:numId="7">
    <w:abstractNumId w:val="26"/>
  </w:num>
  <w:num w:numId="8">
    <w:abstractNumId w:val="22"/>
  </w:num>
  <w:num w:numId="9">
    <w:abstractNumId w:val="8"/>
  </w:num>
  <w:num w:numId="10">
    <w:abstractNumId w:val="7"/>
  </w:num>
  <w:num w:numId="11">
    <w:abstractNumId w:val="6"/>
  </w:num>
  <w:num w:numId="12">
    <w:abstractNumId w:val="2"/>
  </w:num>
  <w:num w:numId="13">
    <w:abstractNumId w:val="28"/>
  </w:num>
  <w:num w:numId="14">
    <w:abstractNumId w:val="32"/>
  </w:num>
  <w:num w:numId="15">
    <w:abstractNumId w:val="36"/>
  </w:num>
  <w:num w:numId="16">
    <w:abstractNumId w:val="35"/>
  </w:num>
  <w:num w:numId="17">
    <w:abstractNumId w:val="30"/>
  </w:num>
  <w:num w:numId="18">
    <w:abstractNumId w:val="24"/>
  </w:num>
  <w:num w:numId="19">
    <w:abstractNumId w:val="3"/>
  </w:num>
  <w:num w:numId="20">
    <w:abstractNumId w:val="13"/>
  </w:num>
  <w:num w:numId="21">
    <w:abstractNumId w:val="21"/>
  </w:num>
  <w:num w:numId="22">
    <w:abstractNumId w:val="40"/>
  </w:num>
  <w:num w:numId="23">
    <w:abstractNumId w:val="14"/>
  </w:num>
  <w:num w:numId="24">
    <w:abstractNumId w:val="20"/>
  </w:num>
  <w:num w:numId="25">
    <w:abstractNumId w:val="19"/>
  </w:num>
  <w:num w:numId="26">
    <w:abstractNumId w:val="34"/>
  </w:num>
  <w:num w:numId="27">
    <w:abstractNumId w:val="31"/>
  </w:num>
  <w:num w:numId="28">
    <w:abstractNumId w:val="37"/>
  </w:num>
  <w:num w:numId="29">
    <w:abstractNumId w:val="44"/>
  </w:num>
  <w:num w:numId="30">
    <w:abstractNumId w:val="23"/>
  </w:num>
  <w:num w:numId="31">
    <w:abstractNumId w:val="45"/>
  </w:num>
  <w:num w:numId="32">
    <w:abstractNumId w:val="27"/>
  </w:num>
  <w:num w:numId="33">
    <w:abstractNumId w:val="43"/>
  </w:num>
  <w:num w:numId="34">
    <w:abstractNumId w:val="41"/>
  </w:num>
  <w:num w:numId="35">
    <w:abstractNumId w:val="18"/>
  </w:num>
  <w:num w:numId="36">
    <w:abstractNumId w:val="4"/>
  </w:num>
  <w:num w:numId="37">
    <w:abstractNumId w:val="10"/>
  </w:num>
  <w:num w:numId="38">
    <w:abstractNumId w:val="12"/>
  </w:num>
  <w:num w:numId="39">
    <w:abstractNumId w:val="1"/>
  </w:num>
  <w:num w:numId="40">
    <w:abstractNumId w:val="42"/>
  </w:num>
  <w:num w:numId="41">
    <w:abstractNumId w:val="39"/>
  </w:num>
  <w:num w:numId="42">
    <w:abstractNumId w:val="11"/>
  </w:num>
  <w:num w:numId="43">
    <w:abstractNumId w:val="5"/>
  </w:num>
  <w:num w:numId="44">
    <w:abstractNumId w:val="16"/>
  </w:num>
  <w:num w:numId="45">
    <w:abstractNumId w:val="29"/>
  </w:num>
  <w:num w:numId="46">
    <w:abstractNumId w:val="17"/>
  </w:num>
  <w:num w:numId="47">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removeDateAndTime/>
  <w:doNotDisplayPageBoundarie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activeWritingStyle w:appName="MSWord" w:lang="en-GB" w:vendorID="64" w:dllVersion="131078" w:nlCheck="1" w:checkStyle="1"/>
  <w:activeWritingStyle w:appName="MSWord" w:lang="en-US" w:vendorID="64" w:dllVersion="131078" w:nlCheck="1"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avedOfflineDiscCount" w:val="707"/>
    <w:docVar w:name="SavedOfflineDiscCountTime" w:val="22/11/2019 03:10:39"/>
    <w:docVar w:name="SavedTDocCount" w:val="6441"/>
    <w:docVar w:name="SavedTDocCountTime" w:val="22/11/2019 17:10:15"/>
  </w:docVars>
  <w:rsids>
    <w:rsidRoot w:val="00BA0F75"/>
    <w:rsid w:val="00000026"/>
    <w:rsid w:val="00000058"/>
    <w:rsid w:val="000000A5"/>
    <w:rsid w:val="000001C2"/>
    <w:rsid w:val="000001D1"/>
    <w:rsid w:val="0000027F"/>
    <w:rsid w:val="00000293"/>
    <w:rsid w:val="000002C3"/>
    <w:rsid w:val="000002C8"/>
    <w:rsid w:val="000002FC"/>
    <w:rsid w:val="00000328"/>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29C"/>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D54"/>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6ED"/>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0C"/>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1E5"/>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28"/>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2E5"/>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BDA"/>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BC"/>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DE"/>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246"/>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7B2"/>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1B"/>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A0"/>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EC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2"/>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2CF"/>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EE6"/>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20"/>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D86"/>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A6"/>
    <w:rsid w:val="00117EE5"/>
    <w:rsid w:val="00117F82"/>
    <w:rsid w:val="00117FC7"/>
    <w:rsid w:val="00120043"/>
    <w:rsid w:val="001200B0"/>
    <w:rsid w:val="001200EB"/>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A91"/>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CB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8AF"/>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9DA"/>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267"/>
    <w:rsid w:val="0019042D"/>
    <w:rsid w:val="00190468"/>
    <w:rsid w:val="0019046B"/>
    <w:rsid w:val="00190631"/>
    <w:rsid w:val="00190664"/>
    <w:rsid w:val="0019090A"/>
    <w:rsid w:val="00190A3F"/>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DE6"/>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6FC1"/>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85"/>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597"/>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8F"/>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A94"/>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8D"/>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A1"/>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DBA"/>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D1"/>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EB0"/>
    <w:rsid w:val="001E1F06"/>
    <w:rsid w:val="001E20AB"/>
    <w:rsid w:val="001E2143"/>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63"/>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5A"/>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2F57"/>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59"/>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4DF"/>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89D"/>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FD"/>
    <w:rsid w:val="00232128"/>
    <w:rsid w:val="00232162"/>
    <w:rsid w:val="002322A6"/>
    <w:rsid w:val="0023237B"/>
    <w:rsid w:val="002323F0"/>
    <w:rsid w:val="00232406"/>
    <w:rsid w:val="0023241D"/>
    <w:rsid w:val="0023243D"/>
    <w:rsid w:val="00232499"/>
    <w:rsid w:val="002324FD"/>
    <w:rsid w:val="00232571"/>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2D"/>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A5B"/>
    <w:rsid w:val="00245BCA"/>
    <w:rsid w:val="00245BF7"/>
    <w:rsid w:val="00245FB2"/>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C5"/>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37C"/>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9"/>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7ED"/>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232"/>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85"/>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BD0"/>
    <w:rsid w:val="002C2C2E"/>
    <w:rsid w:val="002C2CC0"/>
    <w:rsid w:val="002C2CCE"/>
    <w:rsid w:val="002C2CEA"/>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604"/>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54"/>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BC"/>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54"/>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188"/>
    <w:rsid w:val="00335196"/>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B1D"/>
    <w:rsid w:val="00336C77"/>
    <w:rsid w:val="00336D30"/>
    <w:rsid w:val="00336D31"/>
    <w:rsid w:val="00336DE4"/>
    <w:rsid w:val="00336E14"/>
    <w:rsid w:val="00336E6F"/>
    <w:rsid w:val="00336ED9"/>
    <w:rsid w:val="00336F0C"/>
    <w:rsid w:val="00336F30"/>
    <w:rsid w:val="00336F6F"/>
    <w:rsid w:val="00337044"/>
    <w:rsid w:val="00337157"/>
    <w:rsid w:val="003371E4"/>
    <w:rsid w:val="0033724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C1"/>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22"/>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0A"/>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30F"/>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6ECA"/>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CAB"/>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4AB"/>
    <w:rsid w:val="003A0605"/>
    <w:rsid w:val="003A069B"/>
    <w:rsid w:val="003A0706"/>
    <w:rsid w:val="003A0870"/>
    <w:rsid w:val="003A0882"/>
    <w:rsid w:val="003A0915"/>
    <w:rsid w:val="003A0918"/>
    <w:rsid w:val="003A0966"/>
    <w:rsid w:val="003A09D7"/>
    <w:rsid w:val="003A0A11"/>
    <w:rsid w:val="003A0AEE"/>
    <w:rsid w:val="003A0C13"/>
    <w:rsid w:val="003A0C51"/>
    <w:rsid w:val="003A0CBC"/>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84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1ED"/>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EAB"/>
    <w:rsid w:val="00417EE4"/>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83"/>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25"/>
    <w:rsid w:val="0043042C"/>
    <w:rsid w:val="00430490"/>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044"/>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3A"/>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7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2D"/>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005"/>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67E"/>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1BB"/>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62"/>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0F"/>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65"/>
    <w:rsid w:val="004E0674"/>
    <w:rsid w:val="004E0707"/>
    <w:rsid w:val="004E08B4"/>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AD"/>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31"/>
    <w:rsid w:val="00507F7C"/>
    <w:rsid w:val="00507FDF"/>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7A"/>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691"/>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A2"/>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6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ABC"/>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9"/>
    <w:rsid w:val="0057409D"/>
    <w:rsid w:val="00574140"/>
    <w:rsid w:val="00574164"/>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5E4"/>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5E"/>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446"/>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AC8"/>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3E"/>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ED"/>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9D"/>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1DC"/>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68"/>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9B"/>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49D"/>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38"/>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50"/>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296"/>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5F8"/>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3F0"/>
    <w:rsid w:val="006924A5"/>
    <w:rsid w:val="00692562"/>
    <w:rsid w:val="0069257F"/>
    <w:rsid w:val="0069259B"/>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1FC"/>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4"/>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2D9"/>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B"/>
    <w:rsid w:val="006B54E5"/>
    <w:rsid w:val="006B563E"/>
    <w:rsid w:val="006B565F"/>
    <w:rsid w:val="006B56E1"/>
    <w:rsid w:val="006B5722"/>
    <w:rsid w:val="006B5851"/>
    <w:rsid w:val="006B5942"/>
    <w:rsid w:val="006B5947"/>
    <w:rsid w:val="006B5B8B"/>
    <w:rsid w:val="006B5C7A"/>
    <w:rsid w:val="006B5D88"/>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0AD"/>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C6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7B8"/>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AD0"/>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11"/>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79"/>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DA2"/>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4FED"/>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522"/>
    <w:rsid w:val="007665C1"/>
    <w:rsid w:val="007665EC"/>
    <w:rsid w:val="00766678"/>
    <w:rsid w:val="007666BB"/>
    <w:rsid w:val="0076673B"/>
    <w:rsid w:val="007667BB"/>
    <w:rsid w:val="007667F1"/>
    <w:rsid w:val="0076681D"/>
    <w:rsid w:val="007668CA"/>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CE5"/>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76"/>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2AA"/>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02"/>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EB4"/>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1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17"/>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35A"/>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DB2"/>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65A"/>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192"/>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668"/>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56C"/>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24E"/>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61F"/>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50"/>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883"/>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C2C"/>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475"/>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285"/>
    <w:rsid w:val="008E7359"/>
    <w:rsid w:val="008E736C"/>
    <w:rsid w:val="008E737A"/>
    <w:rsid w:val="008E7390"/>
    <w:rsid w:val="008E73F3"/>
    <w:rsid w:val="008E755C"/>
    <w:rsid w:val="008E758B"/>
    <w:rsid w:val="008E7598"/>
    <w:rsid w:val="008E7691"/>
    <w:rsid w:val="008E76A5"/>
    <w:rsid w:val="008E7703"/>
    <w:rsid w:val="008E773F"/>
    <w:rsid w:val="008E778E"/>
    <w:rsid w:val="008E7876"/>
    <w:rsid w:val="008E795B"/>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4C"/>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AAB"/>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97E"/>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394"/>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0E"/>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550"/>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061"/>
    <w:rsid w:val="009421F0"/>
    <w:rsid w:val="0094220D"/>
    <w:rsid w:val="009423BB"/>
    <w:rsid w:val="009423C2"/>
    <w:rsid w:val="0094269E"/>
    <w:rsid w:val="00942785"/>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8F5"/>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30"/>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93"/>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0B"/>
    <w:rsid w:val="00992088"/>
    <w:rsid w:val="00992449"/>
    <w:rsid w:val="009924C8"/>
    <w:rsid w:val="0099250B"/>
    <w:rsid w:val="0099250C"/>
    <w:rsid w:val="00992550"/>
    <w:rsid w:val="0099274A"/>
    <w:rsid w:val="009927A9"/>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18"/>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4"/>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1B"/>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DB8"/>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660"/>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0F"/>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AE"/>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58"/>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A5"/>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50"/>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BA"/>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42"/>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7"/>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73"/>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19"/>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5F"/>
    <w:rsid w:val="00A821C0"/>
    <w:rsid w:val="00A821F5"/>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8"/>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43"/>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A44"/>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7E5"/>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6EE"/>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A0"/>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85"/>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ECD"/>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1"/>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A44"/>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1B"/>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A6D"/>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C82"/>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AFF"/>
    <w:rsid w:val="00BA6C29"/>
    <w:rsid w:val="00BA6C4D"/>
    <w:rsid w:val="00BA6D5F"/>
    <w:rsid w:val="00BA6DD0"/>
    <w:rsid w:val="00BA6DDD"/>
    <w:rsid w:val="00BA6E3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78"/>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3EF"/>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7BD"/>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B"/>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399"/>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28"/>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11B"/>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CCF"/>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7D7"/>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D8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21A"/>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24"/>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46"/>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7"/>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57E"/>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6A"/>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18A"/>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31"/>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81E"/>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C7"/>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A2"/>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3FEE"/>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8FB"/>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97C"/>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E4C"/>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63"/>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32"/>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D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6C"/>
    <w:rsid w:val="00D403F7"/>
    <w:rsid w:val="00D404AE"/>
    <w:rsid w:val="00D404B5"/>
    <w:rsid w:val="00D40644"/>
    <w:rsid w:val="00D40682"/>
    <w:rsid w:val="00D406CF"/>
    <w:rsid w:val="00D40745"/>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1F6"/>
    <w:rsid w:val="00D41216"/>
    <w:rsid w:val="00D412E5"/>
    <w:rsid w:val="00D4132B"/>
    <w:rsid w:val="00D4135F"/>
    <w:rsid w:val="00D4137C"/>
    <w:rsid w:val="00D4138E"/>
    <w:rsid w:val="00D413CA"/>
    <w:rsid w:val="00D4140A"/>
    <w:rsid w:val="00D414EC"/>
    <w:rsid w:val="00D415B2"/>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55"/>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2E7"/>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4B"/>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2CC"/>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666"/>
    <w:rsid w:val="00DA2703"/>
    <w:rsid w:val="00DA273D"/>
    <w:rsid w:val="00DA274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A76"/>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5EE"/>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73"/>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4F1"/>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75"/>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7A"/>
    <w:rsid w:val="00E17E96"/>
    <w:rsid w:val="00E17F13"/>
    <w:rsid w:val="00E17F30"/>
    <w:rsid w:val="00E17F50"/>
    <w:rsid w:val="00E17F5C"/>
    <w:rsid w:val="00E2012A"/>
    <w:rsid w:val="00E201EC"/>
    <w:rsid w:val="00E20368"/>
    <w:rsid w:val="00E20493"/>
    <w:rsid w:val="00E2053B"/>
    <w:rsid w:val="00E20557"/>
    <w:rsid w:val="00E205EF"/>
    <w:rsid w:val="00E205F1"/>
    <w:rsid w:val="00E205FD"/>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D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4D1"/>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2C"/>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9E9"/>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9EF"/>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64"/>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C7"/>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385"/>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3A5"/>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96"/>
    <w:rsid w:val="00E96FAB"/>
    <w:rsid w:val="00E9709E"/>
    <w:rsid w:val="00E970CB"/>
    <w:rsid w:val="00E970D2"/>
    <w:rsid w:val="00E970FE"/>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2B"/>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2"/>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A9"/>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3A"/>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59"/>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73A"/>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06"/>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9F"/>
    <w:rsid w:val="00F63CA1"/>
    <w:rsid w:val="00F63CB5"/>
    <w:rsid w:val="00F63CCF"/>
    <w:rsid w:val="00F63E6A"/>
    <w:rsid w:val="00F63EFC"/>
    <w:rsid w:val="00F63FC8"/>
    <w:rsid w:val="00F63FD3"/>
    <w:rsid w:val="00F640FF"/>
    <w:rsid w:val="00F6412F"/>
    <w:rsid w:val="00F641E1"/>
    <w:rsid w:val="00F64206"/>
    <w:rsid w:val="00F6429F"/>
    <w:rsid w:val="00F642C4"/>
    <w:rsid w:val="00F642E2"/>
    <w:rsid w:val="00F642F7"/>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30"/>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CA6"/>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0BA"/>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77E20"/>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2E6"/>
    <w:rsid w:val="00F95399"/>
    <w:rsid w:val="00F953DE"/>
    <w:rsid w:val="00F9542D"/>
    <w:rsid w:val="00F95491"/>
    <w:rsid w:val="00F954EB"/>
    <w:rsid w:val="00F954EF"/>
    <w:rsid w:val="00F95599"/>
    <w:rsid w:val="00F955CF"/>
    <w:rsid w:val="00F955D5"/>
    <w:rsid w:val="00F955FA"/>
    <w:rsid w:val="00F956DB"/>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37D"/>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0EF"/>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5E"/>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3B3D9"/>
  <w15:docId w15:val="{1C0938A7-2C48-4573-A977-125FEFE08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4284E"/>
    <w:pPr>
      <w:widowControl w:val="0"/>
      <w:tabs>
        <w:tab w:val="left" w:pos="1701"/>
        <w:tab w:val="right" w:pos="9923"/>
      </w:tabs>
      <w:spacing w:before="120"/>
    </w:pPr>
    <w:rPr>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qFormat/>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rsid w:val="002C2635"/>
    <w:pPr>
      <w:numPr>
        <w:numId w:val="5"/>
      </w:numPr>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uiPriority w:val="99"/>
    <w:semiHidden/>
    <w:rsid w:val="00B8116E"/>
    <w:rPr>
      <w:sz w:val="16"/>
      <w:szCs w:val="16"/>
    </w:rPr>
  </w:style>
  <w:style w:type="paragraph" w:styleId="CommentText">
    <w:name w:val="annotation text"/>
    <w:basedOn w:val="Normal"/>
    <w:link w:val="CommentTextChar"/>
    <w:uiPriority w:val="99"/>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uiPriority w:val="99"/>
    <w:semiHidden/>
    <w:rsid w:val="002E0C47"/>
    <w:rPr>
      <w:rFonts w:ascii="Arial" w:eastAsia="MS Mincho" w:hAnsi="Arial"/>
    </w:rPr>
  </w:style>
  <w:style w:type="character" w:customStyle="1" w:styleId="ContributionHeaderChar">
    <w:name w:val="ContributionHeader Char"/>
    <w:link w:val="ContributionHeader"/>
    <w:locked/>
    <w:rsid w:val="00A75219"/>
    <w:rPr>
      <w:rFonts w:ascii="Arial" w:eastAsia="MS Mincho" w:hAnsi="Arial" w:cs="Arial"/>
      <w:b/>
      <w:sz w:val="24"/>
      <w:szCs w:val="24"/>
    </w:rPr>
  </w:style>
  <w:style w:type="paragraph" w:customStyle="1" w:styleId="ContributionHeader">
    <w:name w:val="ContributionHeader"/>
    <w:basedOn w:val="Normal"/>
    <w:link w:val="ContributionHeaderChar"/>
    <w:rsid w:val="00A75219"/>
    <w:pPr>
      <w:widowControl w:val="0"/>
      <w:tabs>
        <w:tab w:val="left" w:pos="2340"/>
        <w:tab w:val="right" w:pos="9900"/>
      </w:tabs>
      <w:overflowPunct w:val="0"/>
      <w:autoSpaceDE w:val="0"/>
      <w:autoSpaceDN w:val="0"/>
      <w:adjustRightInd w:val="0"/>
      <w:spacing w:before="0" w:after="120"/>
    </w:pPr>
    <w:rPr>
      <w:rFonts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3gpp.org/ftp/tsg_ran/WG2_RL2/TSGR2_108\Docs\R2-1915305.zip" TargetMode="External"/><Relationship Id="rId21" Type="http://schemas.openxmlformats.org/officeDocument/2006/relationships/hyperlink" Target="http://www.3gpp.org/ftp/tsg_ran/WG2_RL2/TSGR2_108\Docs\R2-1914649.zip" TargetMode="External"/><Relationship Id="rId42" Type="http://schemas.openxmlformats.org/officeDocument/2006/relationships/hyperlink" Target="http://www.3gpp.org/ftp/tsg_ran/WG2_RL2/TSGR2_108\Docs\R2-1916436.zip" TargetMode="External"/><Relationship Id="rId47" Type="http://schemas.openxmlformats.org/officeDocument/2006/relationships/hyperlink" Target="http://www.3gpp.org/ftp/tsg_ran/WG2_RL2/TSGR2_108\Docs\R2-1915320.zip" TargetMode="External"/><Relationship Id="rId63" Type="http://schemas.openxmlformats.org/officeDocument/2006/relationships/hyperlink" Target="http://www.3gpp.org/ftp/tsg_ran/WG2_RL2/TSGR2_108\Docs\R2-1916434.zip" TargetMode="External"/><Relationship Id="rId68" Type="http://schemas.openxmlformats.org/officeDocument/2006/relationships/hyperlink" Target="http://www.3gpp.org/ftp/tsg_ran/WG2_RL2/TSGR2_108\Docs\R2-1916426.zip" TargetMode="External"/><Relationship Id="rId84" Type="http://schemas.openxmlformats.org/officeDocument/2006/relationships/hyperlink" Target="http://www.3gpp.org/ftp/tsg_ran/WG2_RL2/TSGR2_108\Docs\R2-1914858.zip" TargetMode="External"/><Relationship Id="rId89" Type="http://schemas.openxmlformats.org/officeDocument/2006/relationships/hyperlink" Target="http://www.3gpp.org/ftp/tsg_ran/WG2_RL2/TSGR2_108\Docs\R2-1915953.zip" TargetMode="External"/><Relationship Id="rId112" Type="http://schemas.openxmlformats.org/officeDocument/2006/relationships/hyperlink" Target="http://www.3gpp.org/ftp/tsg_ran/WG2_RL2/TSGR2_108\Docs\R2-1916235.zip" TargetMode="External"/><Relationship Id="rId16" Type="http://schemas.openxmlformats.org/officeDocument/2006/relationships/hyperlink" Target="http://www.3gpp.org/ftp/tsg_ran/WG2_RL2/TSGR2_108\Docs\R2-1915297.zip" TargetMode="External"/><Relationship Id="rId107" Type="http://schemas.openxmlformats.org/officeDocument/2006/relationships/hyperlink" Target="http://www.3gpp.org/ftp/tsg_ran/WG2_RL2/TSGR2_108\Docs\R2-1915316.zip" TargetMode="External"/><Relationship Id="rId11" Type="http://schemas.openxmlformats.org/officeDocument/2006/relationships/hyperlink" Target="http://www.3gpp.org/ftp/tsg_ran/WG2_RL2/TSGR2_108\Docs\R2-1916421.zip" TargetMode="External"/><Relationship Id="rId32" Type="http://schemas.openxmlformats.org/officeDocument/2006/relationships/hyperlink" Target="http://www.3gpp.org/ftp/tsg_ran/WG2_RL2/TSGR2_108\Docs\R2-1915404.zip" TargetMode="External"/><Relationship Id="rId37" Type="http://schemas.openxmlformats.org/officeDocument/2006/relationships/hyperlink" Target="http://www.3gpp.org/ftp/tsg_ran/WG2_RL2/TSGR2_108\Docs\R2-1916429.zip" TargetMode="External"/><Relationship Id="rId53" Type="http://schemas.openxmlformats.org/officeDocument/2006/relationships/hyperlink" Target="http://www.3gpp.org/ftp/tsg_ran/WG2_RL2/TSGR2_108\Docs\R2-1915310.zip" TargetMode="External"/><Relationship Id="rId58" Type="http://schemas.openxmlformats.org/officeDocument/2006/relationships/hyperlink" Target="http://www.3gpp.org/ftp/tsg_ran/WG2_RL2/TSGR2_108\Docs\R2-1915638.zip" TargetMode="External"/><Relationship Id="rId74" Type="http://schemas.openxmlformats.org/officeDocument/2006/relationships/hyperlink" Target="http://www.3gpp.org/ftp/tsg_ran/WG2_RL2/TSGR2_108\Docs\R2-1914596.zip" TargetMode="External"/><Relationship Id="rId79" Type="http://schemas.openxmlformats.org/officeDocument/2006/relationships/hyperlink" Target="http://www.3gpp.org/ftp/tsg_ran/WG2_RL2/TSGR2_108\Docs\R2-1916431.zip" TargetMode="External"/><Relationship Id="rId102" Type="http://schemas.openxmlformats.org/officeDocument/2006/relationships/hyperlink" Target="http://www.3gpp.org/ftp/tsg_ran/WG2_RL2/TSGR2_108\Docs\R2-1915317.zip" TargetMode="External"/><Relationship Id="rId123" Type="http://schemas.openxmlformats.org/officeDocument/2006/relationships/hyperlink" Target="http://www.3gpp.org/ftp/tsg_ran/WG2_RL2/TSGR2_108\Docs\R2-1916422.zip" TargetMode="External"/><Relationship Id="rId128" Type="http://schemas.openxmlformats.org/officeDocument/2006/relationships/footer" Target="footer1.xml"/><Relationship Id="rId5" Type="http://schemas.openxmlformats.org/officeDocument/2006/relationships/webSettings" Target="webSettings.xml"/><Relationship Id="rId90" Type="http://schemas.openxmlformats.org/officeDocument/2006/relationships/hyperlink" Target="http://www.3gpp.org/ftp/tsg_ran/WG2_RL2/TSGR2_108\Docs\R2-1916041.zip" TargetMode="External"/><Relationship Id="rId95" Type="http://schemas.openxmlformats.org/officeDocument/2006/relationships/hyperlink" Target="http://www.3gpp.org/ftp/tsg_ran/WG2_RL2/TSGR2_108\Docs\R2-1916427.zip" TargetMode="External"/><Relationship Id="rId22" Type="http://schemas.openxmlformats.org/officeDocument/2006/relationships/hyperlink" Target="http://www.3gpp.org/ftp/tsg_ran/WG2_RL2/TSGR2_108\Docs\R2-1914650.zip" TargetMode="External"/><Relationship Id="rId27" Type="http://schemas.openxmlformats.org/officeDocument/2006/relationships/hyperlink" Target="http://www.3gpp.org/ftp/tsg_ran/WG2_RL2/TSGR2_108\Docs\R2-1915257.zip" TargetMode="External"/><Relationship Id="rId43" Type="http://schemas.openxmlformats.org/officeDocument/2006/relationships/hyperlink" Target="http://www.3gpp.org/ftp/tsg_ran/WG2_RL2/TSGR2_108\Docs\R2-1916436.zip" TargetMode="External"/><Relationship Id="rId48" Type="http://schemas.openxmlformats.org/officeDocument/2006/relationships/hyperlink" Target="http://www.3gpp.org/ftp/tsg_ran/WG2_RL2/TSGR2_108\Docs\R2-1914473.zip" TargetMode="External"/><Relationship Id="rId64" Type="http://schemas.openxmlformats.org/officeDocument/2006/relationships/hyperlink" Target="http://www.3gpp.org/ftp/tsg_ran/WG2_RL2/TSGR2_108\Docs\R2-1916434.zip" TargetMode="External"/><Relationship Id="rId69" Type="http://schemas.openxmlformats.org/officeDocument/2006/relationships/hyperlink" Target="http://www.3gpp.org/ftp/tsg_ran/WG2_RL2/TSGR2_108\Docs\R2-1916426.zip" TargetMode="External"/><Relationship Id="rId113" Type="http://schemas.openxmlformats.org/officeDocument/2006/relationships/hyperlink" Target="http://www.3gpp.org/ftp/tsg_ran/WG2_RL2/TSGR2_108\Docs\R2-1916236.zip" TargetMode="External"/><Relationship Id="rId118" Type="http://schemas.openxmlformats.org/officeDocument/2006/relationships/hyperlink" Target="http://www.3gpp.org/ftp/tsg_ran/WG2_RL2/TSGR2_108\Docs\R2-1915306.zip" TargetMode="External"/><Relationship Id="rId80" Type="http://schemas.openxmlformats.org/officeDocument/2006/relationships/hyperlink" Target="http://www.3gpp.org/ftp/tsg_ran/WG2_RL2/TSGR2_108\Docs\R2-1914595.zip" TargetMode="External"/><Relationship Id="rId85" Type="http://schemas.openxmlformats.org/officeDocument/2006/relationships/hyperlink" Target="http://www.3gpp.org/ftp/tsg_ran/WG2_RL2/TSGR2_108\Docs\R2-1915553.zip" TargetMode="External"/><Relationship Id="rId12" Type="http://schemas.openxmlformats.org/officeDocument/2006/relationships/hyperlink" Target="http://www.3gpp.org/ftp/tsg_ran/WG2_RL2/TSGR2_108\Docs\R2-1916439.zip" TargetMode="External"/><Relationship Id="rId17" Type="http://schemas.openxmlformats.org/officeDocument/2006/relationships/hyperlink" Target="http://www.3gpp.org/ftp/tsg_ran/WG2_RL2/TSGR2_108\Docs\R2-1916422.zip" TargetMode="External"/><Relationship Id="rId33" Type="http://schemas.openxmlformats.org/officeDocument/2006/relationships/hyperlink" Target="http://www.3gpp.org/ftp/tsg_ran/WG2_RL2/TSGR2_108\Docs\R2-1915449.zip" TargetMode="External"/><Relationship Id="rId38" Type="http://schemas.openxmlformats.org/officeDocument/2006/relationships/hyperlink" Target="http://www.3gpp.org/ftp/tsg_ran/WG2_RL2/TSGR2_108\Docs\R2-1915614.zip" TargetMode="External"/><Relationship Id="rId59" Type="http://schemas.openxmlformats.org/officeDocument/2006/relationships/hyperlink" Target="http://www.3gpp.org/ftp/tsg_ran/WG2_RL2/TSGR2_108\Docs\R2-1915639.zip" TargetMode="External"/><Relationship Id="rId103" Type="http://schemas.openxmlformats.org/officeDocument/2006/relationships/hyperlink" Target="http://www.3gpp.org/ftp/tsg_ran/WG2_RL2/TSGR2_108\Docs\R2-1916432.zip" TargetMode="External"/><Relationship Id="rId108" Type="http://schemas.openxmlformats.org/officeDocument/2006/relationships/hyperlink" Target="http://www.3gpp.org/ftp/tsg_ran/WG2_RL2/TSGR2_108\Docs\R2-1915318.zip" TargetMode="External"/><Relationship Id="rId124" Type="http://schemas.openxmlformats.org/officeDocument/2006/relationships/hyperlink" Target="http://www.3gpp.org/ftp/tsg_ran/WG2_RL2/TSGR2_108\Docs\R2-1916440.zip" TargetMode="External"/><Relationship Id="rId129" Type="http://schemas.openxmlformats.org/officeDocument/2006/relationships/fontTable" Target="fontTable.xml"/><Relationship Id="rId54" Type="http://schemas.openxmlformats.org/officeDocument/2006/relationships/hyperlink" Target="http://www.3gpp.org/ftp/tsg_ran/WG2_RL2/TSGR2_108\Docs\R2-1914594.zip" TargetMode="External"/><Relationship Id="rId70" Type="http://schemas.openxmlformats.org/officeDocument/2006/relationships/hyperlink" Target="http://www.3gpp.org/ftp/tsg_ran/WG2_RL2/TSGR2_108\Docs\R2-1916435.zip" TargetMode="External"/><Relationship Id="rId75" Type="http://schemas.openxmlformats.org/officeDocument/2006/relationships/hyperlink" Target="http://www.3gpp.org/ftp/tsg_ran/WG2_RL2/TSGR2_108\Docs\R2-1914717.zip" TargetMode="External"/><Relationship Id="rId91" Type="http://schemas.openxmlformats.org/officeDocument/2006/relationships/hyperlink" Target="http://www.3gpp.org/ftp/tsg_ran/WG2_RL2/TSGR2_108\Docs\R2-1916042.zip" TargetMode="External"/><Relationship Id="rId96" Type="http://schemas.openxmlformats.org/officeDocument/2006/relationships/hyperlink" Target="http://www.3gpp.org/ftp/tsg_ran/WG2_RL2/TSGR2_108\Docs\R2-1915650.zip"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3gpp.org/ftp/tsg_ran/WG2_RL2/TSGR2_108\Docs\R2-1914304.zip" TargetMode="External"/><Relationship Id="rId28" Type="http://schemas.openxmlformats.org/officeDocument/2006/relationships/hyperlink" Target="http://www.3gpp.org/ftp/tsg_ran/WG2_RL2/TSGR2_108\Docs\R2-1914593.zip" TargetMode="External"/><Relationship Id="rId49" Type="http://schemas.openxmlformats.org/officeDocument/2006/relationships/hyperlink" Target="http://www.3gpp.org/ftp/tsg_ran/WG2_RL2/TSGR2_108\Docs\R2-1915610.zip" TargetMode="External"/><Relationship Id="rId114" Type="http://schemas.openxmlformats.org/officeDocument/2006/relationships/hyperlink" Target="http://www.3gpp.org/ftp/tsg_ran/WG2_RL2/TSGR2_108\Docs\R2-1915302.zip" TargetMode="External"/><Relationship Id="rId119" Type="http://schemas.openxmlformats.org/officeDocument/2006/relationships/hyperlink" Target="http://www.3gpp.org/ftp/tsg_ran/WG2_RL2/TSGR2_108\Docs\R2-1914649.zip" TargetMode="External"/><Relationship Id="rId44" Type="http://schemas.openxmlformats.org/officeDocument/2006/relationships/hyperlink" Target="http://www.3gpp.org/ftp/tsg_ran/WG2_RL2/TSGR2_108\Docs\R2-1916438.zip" TargetMode="External"/><Relationship Id="rId60" Type="http://schemas.openxmlformats.org/officeDocument/2006/relationships/hyperlink" Target="http://www.3gpp.org/ftp/tsg_ran/WG2_RL2/TSGR2_108\Docs\R2-1916228.zip" TargetMode="External"/><Relationship Id="rId65" Type="http://schemas.openxmlformats.org/officeDocument/2006/relationships/hyperlink" Target="http://www.3gpp.org/ftp/tsg_ran/WG2_RL2/TSGR2_108\Docs\R2-1916437.zip" TargetMode="External"/><Relationship Id="rId81" Type="http://schemas.openxmlformats.org/officeDocument/2006/relationships/hyperlink" Target="http://www.3gpp.org/ftp/tsg_ran/WG2_RL2/TSGR2_108\Docs\R2-1914720.zip" TargetMode="External"/><Relationship Id="rId86" Type="http://schemas.openxmlformats.org/officeDocument/2006/relationships/hyperlink" Target="http://www.3gpp.org/ftp/tsg_ran/WG2_RL2/TSGR2_108\Docs\R2-1915751.zip" TargetMode="External"/><Relationship Id="rId130" Type="http://schemas.openxmlformats.org/officeDocument/2006/relationships/theme" Target="theme/theme1.xml"/><Relationship Id="rId13" Type="http://schemas.openxmlformats.org/officeDocument/2006/relationships/hyperlink" Target="http://www.3gpp.org/ftp/tsg_ran/WG2_RL2/TSGR2_108\Docs\R2-1914894.zip" TargetMode="External"/><Relationship Id="rId18" Type="http://schemas.openxmlformats.org/officeDocument/2006/relationships/hyperlink" Target="http://www.3gpp.org/ftp/tsg_ran/WG2_RL2/TSGR2_108\Docs\R2-1915659.zip" TargetMode="External"/><Relationship Id="rId39" Type="http://schemas.openxmlformats.org/officeDocument/2006/relationships/hyperlink" Target="http://www.3gpp.org/ftp/tsg_ran/WG2_RL2/TSGR2_108\Docs\R2-1916433.zip" TargetMode="External"/><Relationship Id="rId109" Type="http://schemas.openxmlformats.org/officeDocument/2006/relationships/hyperlink" Target="http://www.3gpp.org/ftp/tsg_ran/WG2_RL2/TSGR2_108\Docs\R2-1914723.zip" TargetMode="External"/><Relationship Id="rId34" Type="http://schemas.openxmlformats.org/officeDocument/2006/relationships/hyperlink" Target="http://www.3gpp.org/ftp/tsg_ran/WG2_RL2/TSGR2_108\Docs\R2-1915608.zip" TargetMode="External"/><Relationship Id="rId50" Type="http://schemas.openxmlformats.org/officeDocument/2006/relationships/hyperlink" Target="http://www.3gpp.org/ftp/tsg_ran/WG2_RL2/TSGR2_108\Docs\R2-1916430.zip" TargetMode="External"/><Relationship Id="rId55" Type="http://schemas.openxmlformats.org/officeDocument/2006/relationships/hyperlink" Target="http://www.3gpp.org/ftp/tsg_ran/WG2_RL2/TSGR2_108\Docs\R2-1915136.zip" TargetMode="External"/><Relationship Id="rId76" Type="http://schemas.openxmlformats.org/officeDocument/2006/relationships/hyperlink" Target="http://www.3gpp.org/ftp/tsg_ran/WG2_RL2/TSGR2_108\Docs\R2-1915407.zip" TargetMode="External"/><Relationship Id="rId97" Type="http://schemas.openxmlformats.org/officeDocument/2006/relationships/hyperlink" Target="http://www.3gpp.org/ftp/tsg_ran/WG2_RL2/TSGR2_108\Docs\R2-1915138.zip" TargetMode="External"/><Relationship Id="rId104" Type="http://schemas.openxmlformats.org/officeDocument/2006/relationships/hyperlink" Target="http://www.3gpp.org/ftp/tsg_ran/WG2_RL2/TSGR2_108\Docs\R2-1914801.zip" TargetMode="External"/><Relationship Id="rId120" Type="http://schemas.openxmlformats.org/officeDocument/2006/relationships/hyperlink" Target="http://www.3gpp.org/ftp/tsg_ran/WG2_RL2/TSGR2_108\Docs\R2-1914650.zip" TargetMode="External"/><Relationship Id="rId125" Type="http://schemas.openxmlformats.org/officeDocument/2006/relationships/hyperlink" Target="http://www.3gpp.org/ftp/tsg_ran/WG2_RL2/TSGR2_108\Docs\R2-1916437.zip" TargetMode="External"/><Relationship Id="rId7" Type="http://schemas.openxmlformats.org/officeDocument/2006/relationships/endnotes" Target="endnotes.xml"/><Relationship Id="rId71" Type="http://schemas.openxmlformats.org/officeDocument/2006/relationships/hyperlink" Target="http://www.3gpp.org/ftp/tsg_ran/WG2_RL2/TSGR2_108\Docs\R2-1915241.zip" TargetMode="External"/><Relationship Id="rId92" Type="http://schemas.openxmlformats.org/officeDocument/2006/relationships/hyperlink" Target="http://www.3gpp.org/ftp/tsg_ran/WG2_RL2/TSGR2_108\Docs\R2-1916247.zip" TargetMode="External"/><Relationship Id="rId2" Type="http://schemas.openxmlformats.org/officeDocument/2006/relationships/numbering" Target="numbering.xml"/><Relationship Id="rId29" Type="http://schemas.openxmlformats.org/officeDocument/2006/relationships/hyperlink" Target="http://www.3gpp.org/ftp/tsg_ran/WG2_RL2/TSGR2_108\Docs\R2-1915298.zip" TargetMode="External"/><Relationship Id="rId24" Type="http://schemas.openxmlformats.org/officeDocument/2006/relationships/hyperlink" Target="http://www.3gpp.org/ftp/tsg_ran/WG2_RL2/TSGR2_108\Docs\R2-1914339.zip" TargetMode="External"/><Relationship Id="rId40" Type="http://schemas.openxmlformats.org/officeDocument/2006/relationships/hyperlink" Target="http://www.3gpp.org/ftp/tsg_ran/WG2_RL2/TSGR2_108\Docs\R2-1916433.zip" TargetMode="External"/><Relationship Id="rId45" Type="http://schemas.openxmlformats.org/officeDocument/2006/relationships/hyperlink" Target="http://www.3gpp.org/ftp/tsg_ran/WG2_RL2/TSGR2_108\Docs\R2-1916438.zip" TargetMode="External"/><Relationship Id="rId66" Type="http://schemas.openxmlformats.org/officeDocument/2006/relationships/hyperlink" Target="http://www.3gpp.org/ftp/tsg_ran/WG2_RL2/TSGR2_108\Docs\R2-1915408.zip" TargetMode="External"/><Relationship Id="rId87" Type="http://schemas.openxmlformats.org/officeDocument/2006/relationships/hyperlink" Target="http://www.3gpp.org/ftp/tsg_ran/WG2_RL2/TSGR2_108\Docs\R2-1915951.zip" TargetMode="External"/><Relationship Id="rId110" Type="http://schemas.openxmlformats.org/officeDocument/2006/relationships/hyperlink" Target="http://www.3gpp.org/ftp/tsg_ran/WG2_RL2/TSGR2_108\Docs\R2-1914789.zip" TargetMode="External"/><Relationship Id="rId115" Type="http://schemas.openxmlformats.org/officeDocument/2006/relationships/hyperlink" Target="http://www.3gpp.org/ftp/tsg_ran/WG2_RL2/TSGR2_108\Docs\R2-1915303.zip" TargetMode="External"/><Relationship Id="rId61" Type="http://schemas.openxmlformats.org/officeDocument/2006/relationships/hyperlink" Target="http://www.3gpp.org/ftp/tsg_ran/WG2_RL2/TSGR2_108\Docs\R2-1916425.zip" TargetMode="External"/><Relationship Id="rId82" Type="http://schemas.openxmlformats.org/officeDocument/2006/relationships/hyperlink" Target="http://www.3gpp.org/ftp/tsg_ran/WG2_RL2/TSGR2_108\Docs\R2-1915036.zip" TargetMode="External"/><Relationship Id="rId19" Type="http://schemas.openxmlformats.org/officeDocument/2006/relationships/hyperlink" Target="http://www.3gpp.org/ftp/tsg_ran/WG2_RL2/TSGR2_108\Docs\R2-1915678.zip" TargetMode="External"/><Relationship Id="rId14" Type="http://schemas.openxmlformats.org/officeDocument/2006/relationships/hyperlink" Target="http://www.3gpp.org/ftp/tsg_ran/WG2_RL2/TSGR2_108\Docs\R2-1916423.zip" TargetMode="External"/><Relationship Id="rId30" Type="http://schemas.openxmlformats.org/officeDocument/2006/relationships/hyperlink" Target="http://www.3gpp.org/ftp/tsg_ran/WG2_RL2/TSGR2_108\Docs\R2-1915299.zip" TargetMode="External"/><Relationship Id="rId35" Type="http://schemas.openxmlformats.org/officeDocument/2006/relationships/hyperlink" Target="http://www.3gpp.org/ftp/tsg_ran/WG2_RL2/TSGR2_108\Docs\R2-1914472.zip" TargetMode="External"/><Relationship Id="rId56" Type="http://schemas.openxmlformats.org/officeDocument/2006/relationships/hyperlink" Target="http://www.3gpp.org/ftp/tsg_ran/WG2_RL2/TSGR2_108\Docs\R2-1915137.zip" TargetMode="External"/><Relationship Id="rId77" Type="http://schemas.openxmlformats.org/officeDocument/2006/relationships/hyperlink" Target="http://www.3gpp.org/ftp/tsg_ran/WG2_RL2/TSGR2_108\Docs\R2-1915311.zip" TargetMode="External"/><Relationship Id="rId100" Type="http://schemas.openxmlformats.org/officeDocument/2006/relationships/hyperlink" Target="http://www.3gpp.org/ftp/tsg_ran/WG2_RL2/TSGR2_108\Docs\R2-1916234.zip" TargetMode="External"/><Relationship Id="rId105" Type="http://schemas.openxmlformats.org/officeDocument/2006/relationships/hyperlink" Target="http://www.3gpp.org/ftp/tsg_ran/WG2_RL2/TSGR2_108\Docs\R2-1915042.zip" TargetMode="External"/><Relationship Id="rId126" Type="http://schemas.openxmlformats.org/officeDocument/2006/relationships/hyperlink" Target="http://www.3gpp.org/ftp/tsg_ran/WG2_RL2/TSGR2_108\Docs\R2-1916435.zip" TargetMode="External"/><Relationship Id="rId8" Type="http://schemas.openxmlformats.org/officeDocument/2006/relationships/hyperlink" Target="http://www.3gpp.org/ftp/tsg_ran/WG2_RL2/TSGR2_108\Docs\R2-1914475.zip" TargetMode="External"/><Relationship Id="rId51" Type="http://schemas.openxmlformats.org/officeDocument/2006/relationships/hyperlink" Target="http://www.3gpp.org/ftp/tsg_ran/WG2_RL2/TSGR2_108\Docs\R2-1916430.zip" TargetMode="External"/><Relationship Id="rId72" Type="http://schemas.openxmlformats.org/officeDocument/2006/relationships/hyperlink" Target="http://www.3gpp.org/ftp/tsg_ran/WG2_RL2/TSGR2_108\Docs\R2-1915312.zip" TargetMode="External"/><Relationship Id="rId93" Type="http://schemas.openxmlformats.org/officeDocument/2006/relationships/hyperlink" Target="http://www.3gpp.org/ftp/tsg_ran/WG2_RL2/TSGR2_108\Docs\R2-1916251.zip" TargetMode="External"/><Relationship Id="rId98" Type="http://schemas.openxmlformats.org/officeDocument/2006/relationships/hyperlink" Target="http://www.3gpp.org/ftp/tsg_ran/WG2_RL2/TSGR2_108\Docs\R2-1915300.zip" TargetMode="External"/><Relationship Id="rId121" Type="http://schemas.openxmlformats.org/officeDocument/2006/relationships/hyperlink" Target="http://www.3gpp.org/ftp/tsg_ran/WG2_RL2/TSGR2_108\Docs\R2-1916439.zip" TargetMode="External"/><Relationship Id="rId3" Type="http://schemas.openxmlformats.org/officeDocument/2006/relationships/styles" Target="styles.xml"/><Relationship Id="rId25" Type="http://schemas.openxmlformats.org/officeDocument/2006/relationships/hyperlink" Target="http://www.3gpp.org/ftp/tsg_ran/WG2_RL2/TSGR2_108\Docs\R2-1914346.zip" TargetMode="External"/><Relationship Id="rId46" Type="http://schemas.openxmlformats.org/officeDocument/2006/relationships/hyperlink" Target="http://www.3gpp.org/ftp/tsg_ran/WG2_RL2/TSGR2_108\Docs\R2-1916440.zip" TargetMode="External"/><Relationship Id="rId67" Type="http://schemas.openxmlformats.org/officeDocument/2006/relationships/hyperlink" Target="http://www.3gpp.org/ftp/tsg_ran/WG2_RL2/TSGR2_108\Docs\R2-1915409.zip" TargetMode="External"/><Relationship Id="rId116" Type="http://schemas.openxmlformats.org/officeDocument/2006/relationships/hyperlink" Target="http://www.3gpp.org/ftp/tsg_ran/WG2_RL2/TSGR2_108\Docs\R2-1915304.zip" TargetMode="External"/><Relationship Id="rId20" Type="http://schemas.openxmlformats.org/officeDocument/2006/relationships/hyperlink" Target="http://www.3gpp.org/ftp/tsg_ran/WG2_RL2/TSGR2_108\Docs\R2-1915806.zip" TargetMode="External"/><Relationship Id="rId41" Type="http://schemas.openxmlformats.org/officeDocument/2006/relationships/hyperlink" Target="http://www.3gpp.org/ftp/tsg_ran/WG2_RL2/TSGR2_108\Docs\R2-1916429.zip" TargetMode="External"/><Relationship Id="rId62" Type="http://schemas.openxmlformats.org/officeDocument/2006/relationships/hyperlink" Target="http://www.3gpp.org/ftp/tsg_ran/WG2_RL2/TSGR2_108\Docs\R2-1916425.zip" TargetMode="External"/><Relationship Id="rId83" Type="http://schemas.openxmlformats.org/officeDocument/2006/relationships/hyperlink" Target="http://www.3gpp.org/ftp/tsg_ran/WG2_RL2/TSGR2_108\Docs\R2-1915405.zip" TargetMode="External"/><Relationship Id="rId88" Type="http://schemas.openxmlformats.org/officeDocument/2006/relationships/hyperlink" Target="http://www.3gpp.org/ftp/tsg_ran/WG2_RL2/TSGR2_108\Docs\R2-1915952.zip" TargetMode="External"/><Relationship Id="rId111" Type="http://schemas.openxmlformats.org/officeDocument/2006/relationships/hyperlink" Target="http://www.3gpp.org/ftp/tsg_ran/WG2_RL2/TSGR2_108\Docs\R2-1915237.zip" TargetMode="External"/><Relationship Id="rId15" Type="http://schemas.openxmlformats.org/officeDocument/2006/relationships/hyperlink" Target="http://www.3gpp.org/ftp/tsg_ran/WG2_RL2/TSGR2_108\Docs\R2-1916026.zip" TargetMode="External"/><Relationship Id="rId36" Type="http://schemas.openxmlformats.org/officeDocument/2006/relationships/hyperlink" Target="http://www.3gpp.org/ftp/tsg_ran/WG2_RL2/TSGR2_108\Docs\R2-1915319.zip" TargetMode="External"/><Relationship Id="rId57" Type="http://schemas.openxmlformats.org/officeDocument/2006/relationships/hyperlink" Target="http://www.3gpp.org/ftp/tsg_ran/WG2_RL2/TSGR2_108\Docs\R2-1915235.zip" TargetMode="External"/><Relationship Id="rId106" Type="http://schemas.openxmlformats.org/officeDocument/2006/relationships/hyperlink" Target="http://www.3gpp.org/ftp/tsg_ran/WG2_RL2/TSGR2_108\Docs\R2-1915772.zip" TargetMode="External"/><Relationship Id="rId127" Type="http://schemas.openxmlformats.org/officeDocument/2006/relationships/hyperlink" Target="http://www.3gpp.org/ftp/tsg_ran/WG2_RL2/TSGR2_108\Docs\R2-1916430.zip" TargetMode="External"/><Relationship Id="rId10" Type="http://schemas.openxmlformats.org/officeDocument/2006/relationships/hyperlink" Target="http://www.3gpp.org/ftp/tsg_ran/WG2_RL2/TSGR2_108\Docs\R2-1916421.zip" TargetMode="External"/><Relationship Id="rId31" Type="http://schemas.openxmlformats.org/officeDocument/2006/relationships/hyperlink" Target="http://www.3gpp.org/ftp/tsg_ran/WG2_RL2/TSGR2_108\Docs\R2-1915307.zip" TargetMode="External"/><Relationship Id="rId52" Type="http://schemas.openxmlformats.org/officeDocument/2006/relationships/hyperlink" Target="http://www.3gpp.org/ftp/tsg_ran/WG2_RL2/TSGR2_108\Docs\R2-1915801.zip" TargetMode="External"/><Relationship Id="rId73" Type="http://schemas.openxmlformats.org/officeDocument/2006/relationships/hyperlink" Target="http://www.3gpp.org/ftp/tsg_ran/WG2_RL2/TSGR2_108\Docs\R2-1915313.zip" TargetMode="External"/><Relationship Id="rId78" Type="http://schemas.openxmlformats.org/officeDocument/2006/relationships/hyperlink" Target="http://www.3gpp.org/ftp/tsg_ran/WG2_RL2/TSGR2_108\Docs\R2-1915721.zip" TargetMode="External"/><Relationship Id="rId94" Type="http://schemas.openxmlformats.org/officeDocument/2006/relationships/hyperlink" Target="http://www.3gpp.org/ftp/tsg_ran/WG2_RL2/TSGR2_108\Docs\R2-1916229.zip" TargetMode="External"/><Relationship Id="rId99" Type="http://schemas.openxmlformats.org/officeDocument/2006/relationships/hyperlink" Target="http://www.3gpp.org/ftp/tsg_ran/WG2_RL2/TSGR2_108\Docs\R2-1915301.zip" TargetMode="External"/><Relationship Id="rId101" Type="http://schemas.openxmlformats.org/officeDocument/2006/relationships/hyperlink" Target="http://www.3gpp.org/ftp/tsg_ran/WG2_RL2/TSGR2_108\Docs\R2-1915410.zip" TargetMode="External"/><Relationship Id="rId122" Type="http://schemas.openxmlformats.org/officeDocument/2006/relationships/hyperlink" Target="http://www.3gpp.org/ftp/tsg_ran/WG2_RL2/TSGR2_108\Docs\R2-1916423.zip" TargetMode="External"/><Relationship Id="rId4" Type="http://schemas.openxmlformats.org/officeDocument/2006/relationships/settings" Target="settings.xml"/><Relationship Id="rId9" Type="http://schemas.openxmlformats.org/officeDocument/2006/relationships/hyperlink" Target="http://www.3gpp.org/ftp/tsg_ran/WG2_RL2/TSGR2_108\Docs\R2-1914482.zip" TargetMode="External"/><Relationship Id="rId26" Type="http://schemas.openxmlformats.org/officeDocument/2006/relationships/hyperlink" Target="http://www.3gpp.org/ftp/tsg_ran/WG2_RL2/TSGR2_108\Docs\R2-1914354.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83BC21-F95C-4AB8-8A35-EDD2318B7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12144</Words>
  <Characters>69221</Characters>
  <Application>Microsoft Office Word</Application>
  <DocSecurity>0</DocSecurity>
  <Lines>576</Lines>
  <Paragraphs>162</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81203</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Johan Johansson (RAN2 Chairman)</dc:creator>
  <cp:keywords>CTPClassification=CTP_IC:VisualMarkings=, CTPClassification=CTP_IC, CTPClassification=CTP_NT</cp:keywords>
  <cp:lastModifiedBy>Huawei</cp:lastModifiedBy>
  <cp:revision>3</cp:revision>
  <cp:lastPrinted>2019-04-30T12:04:00Z</cp:lastPrinted>
  <dcterms:created xsi:type="dcterms:W3CDTF">2019-11-22T22:42:00Z</dcterms:created>
  <dcterms:modified xsi:type="dcterms:W3CDTF">2019-11-22T22:56:00Z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1573848905</vt:lpwstr>
  </property>
</Properties>
</file>